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9179" w14:textId="77777777" w:rsidR="00C47E43" w:rsidRDefault="00C47E43" w:rsidP="00C47E43">
      <w:pPr>
        <w:spacing w:after="0" w:line="240" w:lineRule="auto"/>
        <w:jc w:val="center"/>
        <w:rPr>
          <w:rFonts w:cstheme="minorHAnsi"/>
          <w:noProof/>
        </w:rPr>
      </w:pPr>
      <w:r>
        <w:rPr>
          <w:rFonts w:ascii="Times New Roman"/>
          <w:noProof/>
        </w:rPr>
        <w:drawing>
          <wp:anchor distT="0" distB="0" distL="114300" distR="114300" simplePos="0" relativeHeight="251665408" behindDoc="0" locked="0" layoutInCell="1" allowOverlap="1" wp14:anchorId="51A38D48" wp14:editId="0A6FD49B">
            <wp:simplePos x="0" y="0"/>
            <wp:positionH relativeFrom="column">
              <wp:posOffset>0</wp:posOffset>
            </wp:positionH>
            <wp:positionV relativeFrom="paragraph">
              <wp:posOffset>0</wp:posOffset>
            </wp:positionV>
            <wp:extent cx="2333625" cy="833604"/>
            <wp:effectExtent l="0" t="0" r="0" b="5080"/>
            <wp:wrapNone/>
            <wp:docPr id="13748641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6414" name="Picture 1" descr="A blue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3625" cy="833604"/>
                    </a:xfrm>
                    <a:prstGeom prst="rect">
                      <a:avLst/>
                    </a:prstGeom>
                  </pic:spPr>
                </pic:pic>
              </a:graphicData>
            </a:graphic>
            <wp14:sizeRelH relativeFrom="page">
              <wp14:pctWidth>0</wp14:pctWidth>
            </wp14:sizeRelH>
            <wp14:sizeRelV relativeFrom="page">
              <wp14:pctHeight>0</wp14:pctHeight>
            </wp14:sizeRelV>
          </wp:anchor>
        </w:drawing>
      </w:r>
    </w:p>
    <w:p w14:paraId="0646AD38" w14:textId="77777777" w:rsidR="00C47E43" w:rsidRDefault="00C47E43" w:rsidP="00C47E43">
      <w:pPr>
        <w:pStyle w:val="BodyText"/>
        <w:ind w:left="6620"/>
      </w:pPr>
      <w:r>
        <w:rPr>
          <w:color w:val="6D6E71"/>
        </w:rPr>
        <w:t>2035</w:t>
      </w:r>
      <w:r>
        <w:rPr>
          <w:color w:val="6D6E71"/>
          <w:spacing w:val="-16"/>
        </w:rPr>
        <w:t xml:space="preserve"> </w:t>
      </w:r>
      <w:r>
        <w:rPr>
          <w:color w:val="6D6E71"/>
        </w:rPr>
        <w:t>Tulare</w:t>
      </w:r>
      <w:r>
        <w:rPr>
          <w:color w:val="6D6E71"/>
          <w:spacing w:val="-9"/>
        </w:rPr>
        <w:t xml:space="preserve"> </w:t>
      </w:r>
      <w:r>
        <w:rPr>
          <w:color w:val="6D6E71"/>
        </w:rPr>
        <w:t>St.,</w:t>
      </w:r>
      <w:r>
        <w:rPr>
          <w:color w:val="6D6E71"/>
          <w:spacing w:val="-10"/>
        </w:rPr>
        <w:t xml:space="preserve"> </w:t>
      </w:r>
      <w:r>
        <w:rPr>
          <w:color w:val="6D6E71"/>
        </w:rPr>
        <w:t>Ste.</w:t>
      </w:r>
      <w:r>
        <w:rPr>
          <w:color w:val="6D6E71"/>
          <w:spacing w:val="-11"/>
        </w:rPr>
        <w:t xml:space="preserve"> </w:t>
      </w:r>
      <w:r>
        <w:rPr>
          <w:color w:val="6D6E71"/>
        </w:rPr>
        <w:t>201</w:t>
      </w:r>
      <w:r>
        <w:rPr>
          <w:color w:val="6D6E71"/>
          <w:spacing w:val="43"/>
        </w:rPr>
        <w:t xml:space="preserve">  </w:t>
      </w:r>
      <w:r>
        <w:rPr>
          <w:color w:val="6D6E71"/>
        </w:rPr>
        <w:t>tel</w:t>
      </w:r>
      <w:r>
        <w:rPr>
          <w:color w:val="6D6E71"/>
          <w:spacing w:val="68"/>
        </w:rPr>
        <w:t xml:space="preserve"> </w:t>
      </w:r>
      <w:r>
        <w:rPr>
          <w:color w:val="6D6E71"/>
        </w:rPr>
        <w:t>559-233-</w:t>
      </w:r>
      <w:r>
        <w:rPr>
          <w:color w:val="6D6E71"/>
          <w:spacing w:val="-4"/>
        </w:rPr>
        <w:t>4148</w:t>
      </w:r>
    </w:p>
    <w:p w14:paraId="60700426" w14:textId="77777777" w:rsidR="00C47E43" w:rsidRDefault="00C47E43" w:rsidP="00C47E43">
      <w:pPr>
        <w:pStyle w:val="BodyText"/>
        <w:spacing w:before="4"/>
        <w:ind w:left="6620"/>
      </w:pPr>
      <w:r>
        <w:rPr>
          <w:color w:val="6D6E71"/>
        </w:rPr>
        <w:t>Fresno,</w:t>
      </w:r>
      <w:r>
        <w:rPr>
          <w:color w:val="6D6E71"/>
          <w:spacing w:val="-12"/>
        </w:rPr>
        <w:t xml:space="preserve"> </w:t>
      </w:r>
      <w:r>
        <w:rPr>
          <w:color w:val="6D6E71"/>
        </w:rPr>
        <w:t>California</w:t>
      </w:r>
      <w:r>
        <w:rPr>
          <w:color w:val="6D6E71"/>
          <w:spacing w:val="-11"/>
        </w:rPr>
        <w:t xml:space="preserve"> </w:t>
      </w:r>
      <w:r>
        <w:rPr>
          <w:color w:val="6D6E71"/>
        </w:rPr>
        <w:t>93721</w:t>
      </w:r>
      <w:r>
        <w:rPr>
          <w:color w:val="6D6E71"/>
          <w:spacing w:val="67"/>
        </w:rPr>
        <w:t xml:space="preserve"> </w:t>
      </w:r>
      <w:r>
        <w:rPr>
          <w:color w:val="6D6E71"/>
        </w:rPr>
        <w:t>fax</w:t>
      </w:r>
      <w:r>
        <w:rPr>
          <w:color w:val="6D6E71"/>
          <w:spacing w:val="8"/>
        </w:rPr>
        <w:t xml:space="preserve"> </w:t>
      </w:r>
      <w:r>
        <w:rPr>
          <w:color w:val="6D6E71"/>
        </w:rPr>
        <w:t>559-233-</w:t>
      </w:r>
      <w:r>
        <w:rPr>
          <w:color w:val="6D6E71"/>
          <w:spacing w:val="-4"/>
        </w:rPr>
        <w:t>9645</w:t>
      </w:r>
    </w:p>
    <w:p w14:paraId="445C1898" w14:textId="77777777" w:rsidR="00C47E43" w:rsidRPr="009F220D" w:rsidRDefault="00C47E43" w:rsidP="00C47E43">
      <w:pPr>
        <w:spacing w:after="0" w:line="240" w:lineRule="auto"/>
        <w:ind w:left="5760" w:firstLine="720"/>
        <w:rPr>
          <w:rFonts w:cstheme="minorHAnsi"/>
          <w:noProof/>
          <w:color w:val="00B5EA"/>
        </w:rPr>
      </w:pPr>
      <w:r>
        <w:rPr>
          <w:color w:val="00B5EA"/>
          <w:spacing w:val="-2"/>
        </w:rPr>
        <w:t xml:space="preserve">   </w:t>
      </w:r>
      <w:hyperlink r:id="rId7" w:history="1">
        <w:r w:rsidRPr="009F220D">
          <w:rPr>
            <w:rStyle w:val="Hyperlink"/>
            <w:color w:val="00B5EA"/>
            <w:spacing w:val="-2"/>
          </w:rPr>
          <w:t>www.fresnocog.org</w:t>
        </w:r>
      </w:hyperlink>
    </w:p>
    <w:p w14:paraId="1C28638D" w14:textId="77777777" w:rsidR="00C47E43" w:rsidRDefault="00C47E43" w:rsidP="00C47E43">
      <w:pPr>
        <w:spacing w:after="0" w:line="240" w:lineRule="auto"/>
        <w:jc w:val="center"/>
        <w:rPr>
          <w:rFonts w:cstheme="minorHAnsi"/>
          <w:noProof/>
        </w:rPr>
      </w:pPr>
    </w:p>
    <w:p w14:paraId="547FD404" w14:textId="77777777" w:rsidR="00C47E43" w:rsidRDefault="00C47E43" w:rsidP="00C47E43">
      <w:pPr>
        <w:spacing w:after="0" w:line="240" w:lineRule="auto"/>
        <w:jc w:val="center"/>
        <w:rPr>
          <w:rFonts w:cstheme="minorHAnsi"/>
          <w:noProof/>
        </w:rPr>
      </w:pPr>
    </w:p>
    <w:p w14:paraId="46F57558" w14:textId="77777777" w:rsidR="00C47E43" w:rsidRDefault="00C47E43" w:rsidP="00C47E43">
      <w:pPr>
        <w:spacing w:after="0" w:line="240" w:lineRule="auto"/>
        <w:jc w:val="center"/>
        <w:rPr>
          <w:rFonts w:cstheme="minorHAnsi"/>
          <w:noProof/>
        </w:rPr>
      </w:pPr>
    </w:p>
    <w:p w14:paraId="00EC3A49" w14:textId="609E6C33" w:rsidR="00E60368" w:rsidRPr="00E60368" w:rsidRDefault="00BE4D0E" w:rsidP="00E60368">
      <w:pPr>
        <w:spacing w:after="0" w:line="240" w:lineRule="auto"/>
        <w:jc w:val="center"/>
        <w:rPr>
          <w:rFonts w:eastAsia="Times New Roman" w:cstheme="minorHAnsi"/>
          <w:b/>
          <w:bCs/>
          <w:sz w:val="20"/>
          <w:szCs w:val="20"/>
        </w:rPr>
      </w:pPr>
      <w:r>
        <w:rPr>
          <w:rFonts w:eastAsia="Times New Roman" w:cstheme="minorHAnsi"/>
          <w:b/>
          <w:bCs/>
          <w:sz w:val="20"/>
          <w:szCs w:val="20"/>
        </w:rPr>
        <w:t>Policy Advisory</w:t>
      </w:r>
      <w:r w:rsidR="00E60368" w:rsidRPr="00E60368">
        <w:rPr>
          <w:rFonts w:eastAsia="Times New Roman" w:cstheme="minorHAnsi"/>
          <w:b/>
          <w:bCs/>
          <w:sz w:val="20"/>
          <w:szCs w:val="20"/>
        </w:rPr>
        <w:t xml:space="preserve"> Committee</w:t>
      </w:r>
    </w:p>
    <w:p w14:paraId="0184AE0F" w14:textId="77777777" w:rsidR="00E60368" w:rsidRPr="00E60368" w:rsidRDefault="00E60368" w:rsidP="00E60368">
      <w:pPr>
        <w:spacing w:after="0" w:line="240" w:lineRule="auto"/>
        <w:jc w:val="center"/>
        <w:rPr>
          <w:rFonts w:eastAsia="Times New Roman" w:cstheme="minorHAnsi"/>
          <w:b/>
          <w:bCs/>
          <w:sz w:val="20"/>
          <w:szCs w:val="20"/>
        </w:rPr>
      </w:pPr>
      <w:r w:rsidRPr="00E60368">
        <w:rPr>
          <w:rFonts w:eastAsia="Times New Roman" w:cstheme="minorHAnsi"/>
          <w:b/>
          <w:bCs/>
          <w:sz w:val="20"/>
          <w:szCs w:val="20"/>
        </w:rPr>
        <w:t>MINUTES</w:t>
      </w:r>
    </w:p>
    <w:p w14:paraId="5A161704" w14:textId="1F14E1A3" w:rsidR="00E60368" w:rsidRPr="00E60368" w:rsidRDefault="00E60368" w:rsidP="00E60368">
      <w:pPr>
        <w:spacing w:after="0" w:line="240" w:lineRule="auto"/>
        <w:jc w:val="center"/>
        <w:rPr>
          <w:rFonts w:eastAsia="Times New Roman" w:cstheme="minorHAnsi"/>
          <w:b/>
          <w:bCs/>
          <w:sz w:val="20"/>
          <w:szCs w:val="20"/>
        </w:rPr>
      </w:pPr>
      <w:r w:rsidRPr="00E60368">
        <w:rPr>
          <w:rFonts w:eastAsia="Times New Roman" w:cstheme="minorHAnsi"/>
          <w:b/>
          <w:bCs/>
          <w:sz w:val="20"/>
          <w:szCs w:val="20"/>
        </w:rPr>
        <w:t xml:space="preserve">Friday, </w:t>
      </w:r>
      <w:r w:rsidR="00C40A1E">
        <w:rPr>
          <w:rFonts w:eastAsia="Times New Roman" w:cstheme="minorHAnsi"/>
          <w:b/>
          <w:bCs/>
          <w:sz w:val="20"/>
          <w:szCs w:val="20"/>
        </w:rPr>
        <w:t>November 14</w:t>
      </w:r>
      <w:r w:rsidR="00043928">
        <w:rPr>
          <w:rFonts w:eastAsia="Times New Roman" w:cstheme="minorHAnsi"/>
          <w:b/>
          <w:bCs/>
          <w:sz w:val="20"/>
          <w:szCs w:val="20"/>
        </w:rPr>
        <w:t>, 2025</w:t>
      </w:r>
    </w:p>
    <w:p w14:paraId="28E87E63" w14:textId="539D72D2" w:rsidR="00A12957" w:rsidRDefault="003921B2" w:rsidP="00E60368">
      <w:pPr>
        <w:spacing w:after="0" w:line="240" w:lineRule="auto"/>
        <w:jc w:val="center"/>
        <w:rPr>
          <w:rFonts w:eastAsia="Times New Roman" w:cstheme="minorHAnsi"/>
          <w:b/>
          <w:bCs/>
          <w:sz w:val="20"/>
          <w:szCs w:val="20"/>
        </w:rPr>
      </w:pPr>
      <w:r>
        <w:rPr>
          <w:rFonts w:eastAsia="Times New Roman" w:cstheme="minorHAnsi"/>
          <w:b/>
          <w:bCs/>
          <w:sz w:val="20"/>
          <w:szCs w:val="20"/>
        </w:rPr>
        <w:t>10</w:t>
      </w:r>
      <w:r w:rsidR="00E60368" w:rsidRPr="00E60368">
        <w:rPr>
          <w:rFonts w:eastAsia="Times New Roman" w:cstheme="minorHAnsi"/>
          <w:b/>
          <w:bCs/>
          <w:sz w:val="20"/>
          <w:szCs w:val="20"/>
        </w:rPr>
        <w:t>:</w:t>
      </w:r>
      <w:r>
        <w:rPr>
          <w:rFonts w:eastAsia="Times New Roman" w:cstheme="minorHAnsi"/>
          <w:b/>
          <w:bCs/>
          <w:sz w:val="20"/>
          <w:szCs w:val="20"/>
        </w:rPr>
        <w:t>0</w:t>
      </w:r>
      <w:r w:rsidR="00E60368" w:rsidRPr="00E60368">
        <w:rPr>
          <w:rFonts w:eastAsia="Times New Roman" w:cstheme="minorHAnsi"/>
          <w:b/>
          <w:bCs/>
          <w:sz w:val="20"/>
          <w:szCs w:val="20"/>
        </w:rPr>
        <w:t>0 AM</w:t>
      </w:r>
    </w:p>
    <w:p w14:paraId="086B7E7A" w14:textId="77777777" w:rsidR="00641465" w:rsidRDefault="00641465" w:rsidP="00A12957">
      <w:pPr>
        <w:spacing w:after="0" w:line="240" w:lineRule="auto"/>
        <w:jc w:val="center"/>
        <w:rPr>
          <w:rFonts w:eastAsia="Times New Roman" w:cstheme="minorHAnsi"/>
          <w:b/>
          <w:bCs/>
          <w:sz w:val="20"/>
          <w:szCs w:val="20"/>
        </w:rPr>
      </w:pPr>
    </w:p>
    <w:p w14:paraId="0A3FB398" w14:textId="77777777" w:rsidR="00641465" w:rsidRDefault="00641465" w:rsidP="00A12957">
      <w:pPr>
        <w:spacing w:after="0" w:line="240" w:lineRule="auto"/>
        <w:jc w:val="center"/>
        <w:rPr>
          <w:rFonts w:eastAsia="Times New Roman" w:cstheme="minorHAnsi"/>
          <w:b/>
          <w:bCs/>
          <w:sz w:val="20"/>
          <w:szCs w:val="20"/>
        </w:rPr>
      </w:pPr>
    </w:p>
    <w:p w14:paraId="2C5A26CF" w14:textId="77777777" w:rsidR="00E60368" w:rsidRPr="00E60368" w:rsidRDefault="00E60368" w:rsidP="00E60368">
      <w:pPr>
        <w:pStyle w:val="ListParagraph"/>
        <w:spacing w:after="0" w:line="240" w:lineRule="auto"/>
        <w:ind w:left="360" w:hanging="360"/>
        <w:outlineLvl w:val="4"/>
        <w:rPr>
          <w:rFonts w:eastAsia="Times New Roman" w:cstheme="minorHAnsi"/>
          <w:sz w:val="20"/>
          <w:szCs w:val="20"/>
        </w:rPr>
      </w:pPr>
    </w:p>
    <w:p w14:paraId="18E996CB" w14:textId="77777777" w:rsidR="00BE4D0E" w:rsidRPr="00BE4D0E" w:rsidRDefault="00BE4D0E" w:rsidP="00BE4D0E">
      <w:pPr>
        <w:pStyle w:val="ListParagraph"/>
        <w:spacing w:after="0" w:line="240" w:lineRule="auto"/>
        <w:ind w:left="360" w:hanging="360"/>
        <w:outlineLvl w:val="4"/>
        <w:rPr>
          <w:rFonts w:eastAsia="Times New Roman" w:cstheme="minorHAnsi"/>
          <w:sz w:val="20"/>
          <w:szCs w:val="20"/>
        </w:rPr>
      </w:pPr>
      <w:r w:rsidRPr="00BE4D0E">
        <w:rPr>
          <w:rFonts w:eastAsia="Times New Roman" w:cstheme="minorHAnsi"/>
          <w:sz w:val="20"/>
          <w:szCs w:val="20"/>
        </w:rPr>
        <w:t>The meeting was held at FCOG Sequoia Conference Room.</w:t>
      </w:r>
    </w:p>
    <w:p w14:paraId="544AAFA7" w14:textId="77777777" w:rsidR="00BE4D0E" w:rsidRPr="00BE4D0E" w:rsidRDefault="00BE4D0E" w:rsidP="00BE4D0E">
      <w:pPr>
        <w:pStyle w:val="ListParagraph"/>
        <w:spacing w:after="0" w:line="240" w:lineRule="auto"/>
        <w:ind w:left="360" w:hanging="360"/>
        <w:outlineLvl w:val="4"/>
        <w:rPr>
          <w:rFonts w:eastAsia="Times New Roman" w:cstheme="minorHAnsi"/>
          <w:sz w:val="20"/>
          <w:szCs w:val="20"/>
        </w:rPr>
      </w:pPr>
    </w:p>
    <w:p w14:paraId="0A20BCE5" w14:textId="0F361270" w:rsidR="00894C11" w:rsidRPr="00325DD7" w:rsidRDefault="00876C65" w:rsidP="00BE4D0E">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Andrew Haussler</w:t>
      </w:r>
      <w:r w:rsidR="00894C11" w:rsidRPr="00325DD7">
        <w:rPr>
          <w:rFonts w:eastAsia="Times New Roman" w:cstheme="minorHAnsi"/>
          <w:sz w:val="20"/>
          <w:szCs w:val="20"/>
        </w:rPr>
        <w:t>, City of Clovis</w:t>
      </w:r>
    </w:p>
    <w:p w14:paraId="1D22C71B" w14:textId="25E720FE" w:rsidR="001F2C57" w:rsidRDefault="001F2C57" w:rsidP="00BE4D0E">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Pio Martin, City of Firebaugh</w:t>
      </w:r>
    </w:p>
    <w:p w14:paraId="67CEF312" w14:textId="1521D394" w:rsidR="00D97843" w:rsidRDefault="00C40A1E" w:rsidP="00BE4D0E">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Nicholas Mascia</w:t>
      </w:r>
      <w:r w:rsidR="00D97843" w:rsidRPr="00325DD7">
        <w:rPr>
          <w:rFonts w:eastAsia="Times New Roman" w:cstheme="minorHAnsi"/>
          <w:sz w:val="20"/>
          <w:szCs w:val="20"/>
        </w:rPr>
        <w:t>, City of Fresno</w:t>
      </w:r>
    </w:p>
    <w:p w14:paraId="216F24D8" w14:textId="7C496CF1" w:rsidR="00C40A1E" w:rsidRPr="00325DD7" w:rsidRDefault="00C40A1E" w:rsidP="00BE4D0E">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Virginia Penaloza, City of Huron</w:t>
      </w:r>
    </w:p>
    <w:p w14:paraId="6D2C6043" w14:textId="67DC1471" w:rsidR="00D97843" w:rsidRDefault="006F3DE7" w:rsidP="00BE4D0E">
      <w:pPr>
        <w:pStyle w:val="ListParagraph"/>
        <w:spacing w:after="0" w:line="240" w:lineRule="auto"/>
        <w:ind w:left="360" w:hanging="360"/>
        <w:outlineLvl w:val="4"/>
        <w:rPr>
          <w:rFonts w:eastAsia="Times New Roman" w:cstheme="minorHAnsi"/>
          <w:sz w:val="20"/>
          <w:szCs w:val="20"/>
        </w:rPr>
      </w:pPr>
      <w:r w:rsidRPr="00325DD7">
        <w:rPr>
          <w:rFonts w:eastAsia="Times New Roman" w:cstheme="minorHAnsi"/>
          <w:sz w:val="20"/>
          <w:szCs w:val="20"/>
        </w:rPr>
        <w:t>John Jansons, City of Kerman</w:t>
      </w:r>
    </w:p>
    <w:p w14:paraId="23919FCB" w14:textId="4DCCE1B6" w:rsidR="00C40A1E" w:rsidRDefault="00C40A1E" w:rsidP="00BE4D0E">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Alexander Henderson, City of Kingsburg</w:t>
      </w:r>
    </w:p>
    <w:p w14:paraId="24D9CEDC" w14:textId="165147B0" w:rsidR="00C40A1E" w:rsidRDefault="00C40A1E" w:rsidP="00BE4D0E">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Cristian Gonzalez, City of Mendota</w:t>
      </w:r>
    </w:p>
    <w:p w14:paraId="4F4A98E1" w14:textId="7A74586C" w:rsidR="001F2C57" w:rsidRDefault="001F2C57" w:rsidP="001B4AE9">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Nicole Zieba, City of Reedley</w:t>
      </w:r>
    </w:p>
    <w:p w14:paraId="60D67F35" w14:textId="65CA0020" w:rsidR="00C40A1E" w:rsidRDefault="00C40A1E" w:rsidP="00BE4D0E">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Elizabeth Cabrera, City of San Joaquin</w:t>
      </w:r>
    </w:p>
    <w:p w14:paraId="1DC4CAB7" w14:textId="36F14234" w:rsidR="00C40A1E" w:rsidRDefault="00C40A1E" w:rsidP="00BE4D0E">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Paul Nerland, Fresno County</w:t>
      </w:r>
    </w:p>
    <w:p w14:paraId="0A1598C7" w14:textId="0888FE75" w:rsidR="00BE4D0E" w:rsidRPr="00325DD7" w:rsidRDefault="00C40A1E" w:rsidP="00BE4D0E">
      <w:pPr>
        <w:pStyle w:val="ListParagraph"/>
        <w:spacing w:after="0" w:line="240" w:lineRule="auto"/>
        <w:ind w:left="360" w:hanging="360"/>
        <w:outlineLvl w:val="4"/>
        <w:rPr>
          <w:rFonts w:eastAsia="Times New Roman" w:cstheme="minorHAnsi"/>
          <w:sz w:val="20"/>
          <w:szCs w:val="20"/>
        </w:rPr>
      </w:pPr>
      <w:r>
        <w:rPr>
          <w:rFonts w:eastAsia="Times New Roman" w:cstheme="minorHAnsi"/>
          <w:sz w:val="20"/>
          <w:szCs w:val="20"/>
        </w:rPr>
        <w:t>Braden Duran</w:t>
      </w:r>
      <w:r w:rsidR="00BE4D0E" w:rsidRPr="00325DD7">
        <w:rPr>
          <w:rFonts w:eastAsia="Times New Roman" w:cstheme="minorHAnsi"/>
          <w:sz w:val="20"/>
          <w:szCs w:val="20"/>
        </w:rPr>
        <w:t>, Caltrans District 6</w:t>
      </w:r>
    </w:p>
    <w:p w14:paraId="7992BB4B" w14:textId="77777777" w:rsidR="00BE4D0E" w:rsidRPr="00325DD7" w:rsidRDefault="00BE4D0E" w:rsidP="00BE4D0E">
      <w:pPr>
        <w:pStyle w:val="ListParagraph"/>
        <w:spacing w:after="0" w:line="240" w:lineRule="auto"/>
        <w:ind w:left="360" w:hanging="360"/>
        <w:outlineLvl w:val="4"/>
        <w:rPr>
          <w:rFonts w:eastAsia="Times New Roman" w:cstheme="minorHAnsi"/>
          <w:sz w:val="20"/>
          <w:szCs w:val="20"/>
        </w:rPr>
      </w:pPr>
      <w:r w:rsidRPr="00325DD7">
        <w:rPr>
          <w:rFonts w:eastAsia="Times New Roman" w:cstheme="minorHAnsi"/>
          <w:sz w:val="20"/>
          <w:szCs w:val="20"/>
        </w:rPr>
        <w:t>Robert Phipps, FCOG</w:t>
      </w:r>
    </w:p>
    <w:p w14:paraId="0D282482" w14:textId="77777777" w:rsidR="00BE4D0E" w:rsidRPr="00BE4D0E" w:rsidRDefault="00BE4D0E" w:rsidP="00BE4D0E">
      <w:pPr>
        <w:pStyle w:val="ListParagraph"/>
        <w:spacing w:after="0" w:line="240" w:lineRule="auto"/>
        <w:ind w:left="360" w:hanging="360"/>
        <w:outlineLvl w:val="4"/>
        <w:rPr>
          <w:rFonts w:eastAsia="Times New Roman" w:cstheme="minorHAnsi"/>
          <w:sz w:val="20"/>
          <w:szCs w:val="20"/>
        </w:rPr>
      </w:pPr>
      <w:r w:rsidRPr="00325DD7">
        <w:rPr>
          <w:rFonts w:eastAsia="Times New Roman" w:cstheme="minorHAnsi"/>
          <w:sz w:val="20"/>
          <w:szCs w:val="20"/>
        </w:rPr>
        <w:t>Moses Stites, FCRTA</w:t>
      </w:r>
    </w:p>
    <w:p w14:paraId="580D573B" w14:textId="77777777" w:rsidR="00BE4D0E" w:rsidRPr="00BE4D0E" w:rsidRDefault="00BE4D0E" w:rsidP="00BE4D0E">
      <w:pPr>
        <w:pStyle w:val="ListParagraph"/>
        <w:spacing w:after="0" w:line="240" w:lineRule="auto"/>
        <w:ind w:left="360" w:hanging="360"/>
        <w:outlineLvl w:val="4"/>
        <w:rPr>
          <w:rFonts w:eastAsia="Times New Roman" w:cstheme="minorHAnsi"/>
          <w:sz w:val="20"/>
          <w:szCs w:val="20"/>
        </w:rPr>
      </w:pPr>
    </w:p>
    <w:p w14:paraId="281E0FBB" w14:textId="4BC7EBFB" w:rsidR="00464D65" w:rsidRDefault="00BE4D0E" w:rsidP="00BE4D0E">
      <w:pPr>
        <w:pStyle w:val="ListParagraph"/>
        <w:spacing w:after="0" w:line="240" w:lineRule="auto"/>
        <w:ind w:left="0"/>
        <w:outlineLvl w:val="4"/>
        <w:rPr>
          <w:rFonts w:eastAsia="Times New Roman" w:cstheme="minorHAnsi"/>
          <w:sz w:val="20"/>
          <w:szCs w:val="20"/>
        </w:rPr>
      </w:pPr>
      <w:r w:rsidRPr="00D853F6">
        <w:rPr>
          <w:rFonts w:eastAsia="Times New Roman" w:cstheme="minorHAnsi"/>
          <w:sz w:val="20"/>
          <w:szCs w:val="20"/>
        </w:rPr>
        <w:t>The meeting was called to order at 10:</w:t>
      </w:r>
      <w:r w:rsidR="00DB37CC" w:rsidRPr="00D853F6">
        <w:rPr>
          <w:rFonts w:eastAsia="Times New Roman" w:cstheme="minorHAnsi"/>
          <w:sz w:val="20"/>
          <w:szCs w:val="20"/>
        </w:rPr>
        <w:t>0</w:t>
      </w:r>
      <w:r w:rsidR="00C40A1E">
        <w:rPr>
          <w:rFonts w:eastAsia="Times New Roman" w:cstheme="minorHAnsi"/>
          <w:sz w:val="20"/>
          <w:szCs w:val="20"/>
        </w:rPr>
        <w:t>3</w:t>
      </w:r>
      <w:r w:rsidRPr="00D853F6">
        <w:rPr>
          <w:rFonts w:eastAsia="Times New Roman" w:cstheme="minorHAnsi"/>
          <w:sz w:val="20"/>
          <w:szCs w:val="20"/>
        </w:rPr>
        <w:t xml:space="preserve"> a.m. by M</w:t>
      </w:r>
      <w:r w:rsidR="006F3DE7" w:rsidRPr="00D853F6">
        <w:rPr>
          <w:rFonts w:eastAsia="Times New Roman" w:cstheme="minorHAnsi"/>
          <w:sz w:val="20"/>
          <w:szCs w:val="20"/>
        </w:rPr>
        <w:t>r</w:t>
      </w:r>
      <w:r w:rsidRPr="00D853F6">
        <w:rPr>
          <w:rFonts w:eastAsia="Times New Roman" w:cstheme="minorHAnsi"/>
          <w:sz w:val="20"/>
          <w:szCs w:val="20"/>
        </w:rPr>
        <w:t xml:space="preserve">. </w:t>
      </w:r>
      <w:r w:rsidR="006F3DE7" w:rsidRPr="00D853F6">
        <w:rPr>
          <w:rFonts w:eastAsia="Times New Roman" w:cstheme="minorHAnsi"/>
          <w:sz w:val="20"/>
          <w:szCs w:val="20"/>
        </w:rPr>
        <w:t>Jansons</w:t>
      </w:r>
      <w:r w:rsidRPr="00D853F6">
        <w:rPr>
          <w:rFonts w:eastAsia="Times New Roman" w:cstheme="minorHAnsi"/>
          <w:sz w:val="20"/>
          <w:szCs w:val="20"/>
        </w:rPr>
        <w:t xml:space="preserve"> (</w:t>
      </w:r>
      <w:r w:rsidR="006F3DE7" w:rsidRPr="00D853F6">
        <w:rPr>
          <w:rFonts w:eastAsia="Times New Roman" w:cstheme="minorHAnsi"/>
          <w:sz w:val="20"/>
          <w:szCs w:val="20"/>
        </w:rPr>
        <w:t>Kerman</w:t>
      </w:r>
      <w:r w:rsidRPr="00D853F6">
        <w:rPr>
          <w:rFonts w:eastAsia="Times New Roman" w:cstheme="minorHAnsi"/>
          <w:sz w:val="20"/>
          <w:szCs w:val="20"/>
        </w:rPr>
        <w:t>),</w:t>
      </w:r>
      <w:r w:rsidR="006F3DE7" w:rsidRPr="00D853F6">
        <w:rPr>
          <w:rFonts w:eastAsia="Times New Roman" w:cstheme="minorHAnsi"/>
          <w:sz w:val="20"/>
          <w:szCs w:val="20"/>
        </w:rPr>
        <w:t xml:space="preserve"> </w:t>
      </w:r>
      <w:r w:rsidRPr="00D853F6">
        <w:rPr>
          <w:rFonts w:eastAsia="Times New Roman" w:cstheme="minorHAnsi"/>
          <w:sz w:val="20"/>
          <w:szCs w:val="20"/>
        </w:rPr>
        <w:t xml:space="preserve">Chair. With </w:t>
      </w:r>
      <w:r w:rsidR="00C40A1E">
        <w:rPr>
          <w:rFonts w:eastAsia="Times New Roman" w:cstheme="minorHAnsi"/>
          <w:sz w:val="20"/>
          <w:szCs w:val="20"/>
        </w:rPr>
        <w:t>10</w:t>
      </w:r>
      <w:r w:rsidRPr="00D853F6">
        <w:rPr>
          <w:rFonts w:eastAsia="Times New Roman" w:cstheme="minorHAnsi"/>
          <w:sz w:val="20"/>
          <w:szCs w:val="20"/>
        </w:rPr>
        <w:t xml:space="preserve"> members present, there was a quorum to conduct business.</w:t>
      </w:r>
    </w:p>
    <w:p w14:paraId="5C9600AC" w14:textId="77777777" w:rsidR="00BE4D0E" w:rsidRDefault="00BE4D0E" w:rsidP="00BE4D0E">
      <w:pPr>
        <w:pStyle w:val="ListParagraph"/>
        <w:spacing w:after="0" w:line="240" w:lineRule="auto"/>
        <w:ind w:left="360" w:hanging="360"/>
        <w:outlineLvl w:val="4"/>
        <w:rPr>
          <w:rFonts w:eastAsia="Times New Roman" w:cstheme="minorHAnsi"/>
          <w:sz w:val="20"/>
          <w:szCs w:val="20"/>
        </w:rPr>
      </w:pPr>
    </w:p>
    <w:p w14:paraId="64C47CF1" w14:textId="77777777" w:rsidR="00172F28" w:rsidRDefault="00172F28" w:rsidP="00BE4D0E">
      <w:pPr>
        <w:pStyle w:val="ListParagraph"/>
        <w:spacing w:after="0" w:line="240" w:lineRule="auto"/>
        <w:ind w:left="360" w:hanging="360"/>
        <w:outlineLvl w:val="4"/>
        <w:rPr>
          <w:rFonts w:eastAsia="Times New Roman" w:cstheme="minorHAnsi"/>
          <w:sz w:val="20"/>
          <w:szCs w:val="20"/>
        </w:rPr>
      </w:pPr>
    </w:p>
    <w:p w14:paraId="76D89AF2" w14:textId="77777777" w:rsidR="003F1D93" w:rsidRPr="003F1D93" w:rsidRDefault="003F1D93" w:rsidP="003F1D93">
      <w:pPr>
        <w:shd w:val="clear" w:color="auto" w:fill="FFFFFF"/>
        <w:spacing w:after="0" w:line="240" w:lineRule="auto"/>
        <w:outlineLvl w:val="3"/>
        <w:rPr>
          <w:rFonts w:eastAsia="Times New Roman" w:cstheme="minorHAnsi"/>
          <w:b/>
          <w:bCs/>
          <w:color w:val="222222"/>
          <w:sz w:val="20"/>
          <w:szCs w:val="20"/>
        </w:rPr>
      </w:pPr>
      <w:hyperlink r:id="rId8" w:history="1">
        <w:r w:rsidRPr="003F1D93">
          <w:rPr>
            <w:rFonts w:eastAsia="Times New Roman" w:cstheme="minorHAnsi"/>
            <w:b/>
            <w:bCs/>
            <w:color w:val="000000"/>
            <w:sz w:val="20"/>
            <w:szCs w:val="20"/>
            <w:bdr w:val="none" w:sz="0" w:space="0" w:color="auto" w:frame="1"/>
          </w:rPr>
          <w:t>JOINT Transportation Technical/Policy Advisory Committee</w:t>
        </w:r>
      </w:hyperlink>
    </w:p>
    <w:p w14:paraId="18A3414C" w14:textId="77777777" w:rsidR="00360830" w:rsidRPr="00360830" w:rsidRDefault="00360830" w:rsidP="00360830">
      <w:pPr>
        <w:pStyle w:val="ListParagraph"/>
        <w:shd w:val="clear" w:color="auto" w:fill="FFFFFF"/>
        <w:spacing w:after="0" w:line="240" w:lineRule="auto"/>
        <w:outlineLvl w:val="4"/>
        <w:rPr>
          <w:rFonts w:eastAsia="Times New Roman" w:cstheme="minorHAnsi"/>
          <w:b/>
          <w:bCs/>
          <w:color w:val="222222"/>
          <w:sz w:val="20"/>
          <w:szCs w:val="20"/>
        </w:rPr>
      </w:pPr>
    </w:p>
    <w:p w14:paraId="27728E7C" w14:textId="782F94E2" w:rsidR="00483430" w:rsidRDefault="00BE4D0E" w:rsidP="00C40A1E">
      <w:pPr>
        <w:pStyle w:val="ListParagraph"/>
        <w:numPr>
          <w:ilvl w:val="0"/>
          <w:numId w:val="5"/>
        </w:numPr>
        <w:shd w:val="clear" w:color="auto" w:fill="FFFFFF"/>
        <w:spacing w:after="0" w:line="240" w:lineRule="auto"/>
        <w:outlineLvl w:val="4"/>
        <w:rPr>
          <w:rFonts w:eastAsia="Times New Roman" w:cstheme="minorHAnsi"/>
          <w:b/>
          <w:bCs/>
          <w:color w:val="222222"/>
          <w:sz w:val="20"/>
          <w:szCs w:val="20"/>
          <w:u w:val="single"/>
        </w:rPr>
      </w:pPr>
      <w:r w:rsidRPr="00BE4D0E">
        <w:rPr>
          <w:rFonts w:eastAsia="Times New Roman" w:cstheme="minorHAnsi"/>
          <w:b/>
          <w:bCs/>
          <w:color w:val="222222"/>
          <w:sz w:val="20"/>
          <w:szCs w:val="20"/>
          <w:u w:val="single"/>
        </w:rPr>
        <w:t>Caltrans Report (Caltrans) [INFORMATION]</w:t>
      </w:r>
    </w:p>
    <w:p w14:paraId="589321E4" w14:textId="23F7F1C3" w:rsidR="00B55178" w:rsidRPr="00774619" w:rsidRDefault="000B57B9" w:rsidP="00483430">
      <w:pPr>
        <w:pStyle w:val="ListParagraph"/>
        <w:shd w:val="clear" w:color="auto" w:fill="FFFFFF"/>
        <w:spacing w:after="0" w:line="240" w:lineRule="auto"/>
        <w:outlineLvl w:val="4"/>
        <w:rPr>
          <w:rFonts w:eastAsia="Times New Roman" w:cstheme="minorHAnsi"/>
          <w:color w:val="222222"/>
          <w:sz w:val="20"/>
          <w:szCs w:val="20"/>
        </w:rPr>
      </w:pPr>
      <w:r>
        <w:rPr>
          <w:rFonts w:eastAsia="Times New Roman" w:cstheme="minorHAnsi"/>
          <w:color w:val="222222"/>
          <w:sz w:val="20"/>
          <w:szCs w:val="20"/>
        </w:rPr>
        <w:t>Braden Duran</w:t>
      </w:r>
      <w:r w:rsidR="00BE4D0E" w:rsidRPr="0059158A">
        <w:rPr>
          <w:rFonts w:eastAsia="Times New Roman" w:cstheme="minorHAnsi"/>
          <w:color w:val="222222"/>
          <w:sz w:val="20"/>
          <w:szCs w:val="20"/>
        </w:rPr>
        <w:t xml:space="preserve"> reported</w:t>
      </w:r>
      <w:r w:rsidR="00BE4D0E" w:rsidRPr="00774619">
        <w:rPr>
          <w:rFonts w:eastAsia="Times New Roman" w:cstheme="minorHAnsi"/>
          <w:color w:val="222222"/>
          <w:sz w:val="20"/>
          <w:szCs w:val="20"/>
        </w:rPr>
        <w:t xml:space="preserve"> on the following:</w:t>
      </w:r>
    </w:p>
    <w:p w14:paraId="37E94C35" w14:textId="50DB1046" w:rsidR="0059158A" w:rsidRDefault="000B57B9" w:rsidP="00C40A1E">
      <w:pPr>
        <w:pStyle w:val="ListParagraph"/>
        <w:numPr>
          <w:ilvl w:val="0"/>
          <w:numId w:val="9"/>
        </w:numPr>
        <w:rPr>
          <w:rFonts w:cstheme="minorHAnsi"/>
          <w:sz w:val="20"/>
          <w:szCs w:val="20"/>
        </w:rPr>
      </w:pPr>
      <w:r>
        <w:rPr>
          <w:rFonts w:cstheme="minorHAnsi"/>
          <w:sz w:val="20"/>
          <w:szCs w:val="20"/>
        </w:rPr>
        <w:t>SR 99 Multimodal Plan report published.</w:t>
      </w:r>
    </w:p>
    <w:p w14:paraId="454109FC" w14:textId="63820134" w:rsidR="0059158A" w:rsidRPr="00861892" w:rsidRDefault="000B57B9" w:rsidP="00C40A1E">
      <w:pPr>
        <w:pStyle w:val="ListParagraph"/>
        <w:numPr>
          <w:ilvl w:val="0"/>
          <w:numId w:val="9"/>
        </w:numPr>
        <w:shd w:val="clear" w:color="auto" w:fill="FFFFFF"/>
        <w:spacing w:after="0" w:line="240" w:lineRule="auto"/>
        <w:outlineLvl w:val="4"/>
        <w:rPr>
          <w:rFonts w:cstheme="minorHAnsi"/>
          <w:sz w:val="20"/>
          <w:szCs w:val="20"/>
        </w:rPr>
      </w:pPr>
      <w:r w:rsidRPr="00861892">
        <w:rPr>
          <w:rFonts w:cstheme="minorHAnsi"/>
          <w:sz w:val="20"/>
          <w:szCs w:val="20"/>
        </w:rPr>
        <w:t>Mendota Roundabout</w:t>
      </w:r>
    </w:p>
    <w:p w14:paraId="4E35239C" w14:textId="77777777" w:rsidR="002379C7" w:rsidRPr="001C6E84" w:rsidRDefault="002379C7" w:rsidP="002379C7">
      <w:pPr>
        <w:pStyle w:val="ListParagraph"/>
        <w:shd w:val="clear" w:color="auto" w:fill="FFFFFF"/>
        <w:spacing w:after="0" w:line="240" w:lineRule="auto"/>
        <w:ind w:left="1440"/>
        <w:outlineLvl w:val="4"/>
        <w:rPr>
          <w:rFonts w:cstheme="minorHAnsi"/>
        </w:rPr>
      </w:pPr>
    </w:p>
    <w:p w14:paraId="11BE5E7C" w14:textId="77777777" w:rsidR="00E214FA" w:rsidRDefault="00E214FA" w:rsidP="00E214FA">
      <w:pPr>
        <w:pStyle w:val="ListParagraph"/>
        <w:spacing w:after="0" w:line="240" w:lineRule="auto"/>
        <w:ind w:left="900"/>
        <w:outlineLvl w:val="4"/>
        <w:rPr>
          <w:rFonts w:eastAsia="Times New Roman" w:cstheme="minorHAnsi"/>
          <w:sz w:val="20"/>
          <w:szCs w:val="20"/>
        </w:rPr>
      </w:pPr>
    </w:p>
    <w:p w14:paraId="260011C9" w14:textId="78E11335" w:rsidR="00A12957" w:rsidRPr="00E42AE1" w:rsidRDefault="00A12957" w:rsidP="006C2F86">
      <w:pPr>
        <w:pStyle w:val="ListParagraph"/>
        <w:numPr>
          <w:ilvl w:val="0"/>
          <w:numId w:val="1"/>
        </w:numPr>
        <w:spacing w:after="0" w:line="240" w:lineRule="auto"/>
        <w:ind w:left="360" w:hanging="360"/>
        <w:outlineLvl w:val="3"/>
        <w:rPr>
          <w:rFonts w:eastAsia="Times New Roman" w:cstheme="minorHAnsi"/>
          <w:b/>
          <w:bCs/>
          <w:sz w:val="20"/>
          <w:szCs w:val="20"/>
        </w:rPr>
      </w:pPr>
      <w:hyperlink r:id="rId9" w:history="1">
        <w:r w:rsidRPr="00E42AE1">
          <w:rPr>
            <w:rFonts w:eastAsia="Times New Roman" w:cstheme="minorHAnsi"/>
            <w:b/>
            <w:bCs/>
            <w:sz w:val="20"/>
            <w:szCs w:val="20"/>
          </w:rPr>
          <w:t>TRANSPORTATION CONSENT ITEMS</w:t>
        </w:r>
      </w:hyperlink>
    </w:p>
    <w:p w14:paraId="6DAAD528" w14:textId="77777777" w:rsidR="00A12957" w:rsidRPr="00E42AE1" w:rsidRDefault="00A12957" w:rsidP="00A12957">
      <w:pPr>
        <w:pStyle w:val="ListParagraph"/>
        <w:spacing w:after="0" w:line="240" w:lineRule="auto"/>
        <w:ind w:left="360" w:hanging="360"/>
        <w:outlineLvl w:val="3"/>
        <w:rPr>
          <w:rFonts w:eastAsia="Times New Roman" w:cstheme="minorHAnsi"/>
          <w:b/>
          <w:bCs/>
          <w:sz w:val="20"/>
          <w:szCs w:val="20"/>
        </w:rPr>
      </w:pPr>
    </w:p>
    <w:p w14:paraId="3A383F7D" w14:textId="74CBD906" w:rsidR="001F2C57" w:rsidRPr="00006ED3" w:rsidRDefault="001F2C57" w:rsidP="001F2C57">
      <w:pPr>
        <w:pStyle w:val="ListParagraph"/>
        <w:spacing w:after="0" w:line="240" w:lineRule="auto"/>
        <w:ind w:left="270" w:firstLine="90"/>
        <w:rPr>
          <w:rFonts w:cstheme="minorHAnsi"/>
          <w:b/>
          <w:bCs/>
          <w:sz w:val="20"/>
          <w:szCs w:val="20"/>
          <w:u w:val="single"/>
        </w:rPr>
      </w:pPr>
      <w:r w:rsidRPr="00006ED3">
        <w:rPr>
          <w:rFonts w:cstheme="minorHAnsi"/>
          <w:b/>
          <w:bCs/>
          <w:sz w:val="20"/>
          <w:szCs w:val="20"/>
          <w:u w:val="single"/>
        </w:rPr>
        <w:t xml:space="preserve">A. Executive Minutes of </w:t>
      </w:r>
      <w:r w:rsidR="000B57B9">
        <w:rPr>
          <w:rFonts w:cstheme="minorHAnsi"/>
          <w:b/>
          <w:bCs/>
          <w:sz w:val="20"/>
          <w:szCs w:val="20"/>
          <w:u w:val="single"/>
        </w:rPr>
        <w:t>October 10</w:t>
      </w:r>
      <w:r w:rsidRPr="00006ED3">
        <w:rPr>
          <w:rFonts w:cstheme="minorHAnsi"/>
          <w:b/>
          <w:bCs/>
          <w:sz w:val="20"/>
          <w:szCs w:val="20"/>
          <w:u w:val="single"/>
        </w:rPr>
        <w:t>, 2025 [APPROVE]</w:t>
      </w:r>
    </w:p>
    <w:p w14:paraId="5D7F2E35" w14:textId="77777777" w:rsidR="000B57B9" w:rsidRPr="000B57B9" w:rsidRDefault="000B57B9" w:rsidP="000B57B9">
      <w:pPr>
        <w:pStyle w:val="ListParagraph"/>
        <w:spacing w:after="0" w:line="240" w:lineRule="auto"/>
        <w:ind w:left="270" w:firstLine="90"/>
        <w:rPr>
          <w:rFonts w:cstheme="minorHAnsi"/>
          <w:b/>
          <w:bCs/>
          <w:sz w:val="20"/>
          <w:szCs w:val="20"/>
          <w:u w:val="single"/>
        </w:rPr>
      </w:pPr>
      <w:r w:rsidRPr="000B57B9">
        <w:rPr>
          <w:rFonts w:cstheme="minorHAnsi"/>
          <w:b/>
          <w:bCs/>
          <w:sz w:val="20"/>
          <w:szCs w:val="20"/>
          <w:u w:val="single"/>
        </w:rPr>
        <w:t>B. FY 2025-26 First Quarter Report (Les Beshears) [ACTION]</w:t>
      </w:r>
    </w:p>
    <w:p w14:paraId="731C86A3" w14:textId="77777777" w:rsidR="000B57B9" w:rsidRPr="000B57B9" w:rsidRDefault="000B57B9" w:rsidP="000B57B9">
      <w:pPr>
        <w:pStyle w:val="ListParagraph"/>
        <w:spacing w:after="0" w:line="240" w:lineRule="auto"/>
        <w:ind w:left="270" w:firstLine="90"/>
        <w:rPr>
          <w:rFonts w:cstheme="minorHAnsi"/>
          <w:b/>
          <w:bCs/>
          <w:sz w:val="20"/>
          <w:szCs w:val="20"/>
          <w:u w:val="single"/>
        </w:rPr>
      </w:pPr>
      <w:r w:rsidRPr="000B57B9">
        <w:rPr>
          <w:rFonts w:cstheme="minorHAnsi"/>
          <w:b/>
          <w:bCs/>
          <w:sz w:val="20"/>
          <w:szCs w:val="20"/>
          <w:u w:val="single"/>
        </w:rPr>
        <w:t>C. Fresno COG 2024-25 Financial Audit (Les Beshears) [ACTION]</w:t>
      </w:r>
    </w:p>
    <w:p w14:paraId="2865FDD2" w14:textId="77777777" w:rsidR="000B57B9" w:rsidRPr="000B57B9" w:rsidRDefault="000B57B9" w:rsidP="000B57B9">
      <w:pPr>
        <w:pStyle w:val="ListParagraph"/>
        <w:spacing w:after="0" w:line="240" w:lineRule="auto"/>
        <w:ind w:left="270" w:firstLine="90"/>
        <w:rPr>
          <w:rFonts w:cstheme="minorHAnsi"/>
          <w:b/>
          <w:bCs/>
          <w:sz w:val="20"/>
          <w:szCs w:val="20"/>
          <w:u w:val="single"/>
        </w:rPr>
      </w:pPr>
      <w:r w:rsidRPr="000B57B9">
        <w:rPr>
          <w:rFonts w:cstheme="minorHAnsi"/>
          <w:b/>
          <w:bCs/>
          <w:sz w:val="20"/>
          <w:szCs w:val="20"/>
          <w:u w:val="single"/>
        </w:rPr>
        <w:t>D. Obligational Authority Quarterly Report (Blake Rincon) [INFORMATION]</w:t>
      </w:r>
    </w:p>
    <w:p w14:paraId="1AE87F98" w14:textId="6BC73CA0" w:rsidR="001F2C57" w:rsidRPr="00006ED3" w:rsidRDefault="000B57B9" w:rsidP="000B57B9">
      <w:pPr>
        <w:pStyle w:val="ListParagraph"/>
        <w:spacing w:after="0" w:line="240" w:lineRule="auto"/>
        <w:ind w:left="270" w:firstLine="90"/>
        <w:rPr>
          <w:rFonts w:cstheme="minorHAnsi"/>
          <w:b/>
          <w:bCs/>
          <w:sz w:val="20"/>
          <w:szCs w:val="20"/>
          <w:u w:val="single"/>
        </w:rPr>
      </w:pPr>
      <w:r w:rsidRPr="000B57B9">
        <w:rPr>
          <w:rFonts w:cstheme="minorHAnsi"/>
          <w:b/>
          <w:bCs/>
          <w:sz w:val="20"/>
          <w:szCs w:val="20"/>
          <w:u w:val="single"/>
        </w:rPr>
        <w:t>E. 2026 Meeting Calendar (Robert Phipps) [ACTION]</w:t>
      </w:r>
    </w:p>
    <w:p w14:paraId="0912286E" w14:textId="77777777" w:rsidR="006E1204" w:rsidRDefault="006E1204" w:rsidP="006E1204">
      <w:pPr>
        <w:pStyle w:val="ListParagraph"/>
        <w:spacing w:after="0" w:line="240" w:lineRule="auto"/>
        <w:ind w:left="270" w:firstLine="90"/>
        <w:rPr>
          <w:rFonts w:cstheme="minorHAnsi"/>
          <w:b/>
          <w:bCs/>
          <w:sz w:val="20"/>
          <w:szCs w:val="20"/>
          <w:u w:val="single"/>
        </w:rPr>
      </w:pPr>
    </w:p>
    <w:p w14:paraId="794097ED" w14:textId="3D25F510" w:rsidR="00984F6D" w:rsidRDefault="00984F6D" w:rsidP="00C40A1E">
      <w:pPr>
        <w:pStyle w:val="BodyText"/>
        <w:numPr>
          <w:ilvl w:val="0"/>
          <w:numId w:val="6"/>
        </w:numPr>
        <w:ind w:left="720"/>
        <w:rPr>
          <w:rFonts w:asciiTheme="minorHAnsi" w:hAnsiTheme="minorHAnsi" w:cstheme="minorHAnsi"/>
        </w:rPr>
      </w:pPr>
      <w:bookmarkStart w:id="0" w:name="_Hlk179979058"/>
      <w:r>
        <w:rPr>
          <w:rFonts w:asciiTheme="minorHAnsi" w:hAnsiTheme="minorHAnsi" w:cstheme="minorHAnsi"/>
        </w:rPr>
        <w:t>M</w:t>
      </w:r>
      <w:r w:rsidR="00882E85">
        <w:rPr>
          <w:rFonts w:asciiTheme="minorHAnsi" w:hAnsiTheme="minorHAnsi" w:cstheme="minorHAnsi"/>
        </w:rPr>
        <w:t>r</w:t>
      </w:r>
      <w:r>
        <w:rPr>
          <w:rFonts w:asciiTheme="minorHAnsi" w:hAnsiTheme="minorHAnsi" w:cstheme="minorHAnsi"/>
        </w:rPr>
        <w:t xml:space="preserve">. </w:t>
      </w:r>
      <w:r w:rsidR="00882E85">
        <w:rPr>
          <w:rFonts w:asciiTheme="minorHAnsi" w:hAnsiTheme="minorHAnsi" w:cstheme="minorHAnsi"/>
        </w:rPr>
        <w:t>Jansons</w:t>
      </w:r>
      <w:r w:rsidR="00E86348">
        <w:rPr>
          <w:rFonts w:asciiTheme="minorHAnsi" w:hAnsiTheme="minorHAnsi" w:cstheme="minorHAnsi"/>
        </w:rPr>
        <w:t xml:space="preserve"> </w:t>
      </w:r>
      <w:r>
        <w:rPr>
          <w:rFonts w:asciiTheme="minorHAnsi" w:hAnsiTheme="minorHAnsi" w:cstheme="minorHAnsi"/>
        </w:rPr>
        <w:t>called for any items wishing to be pulled by members o</w:t>
      </w:r>
      <w:r w:rsidR="00882E85">
        <w:rPr>
          <w:rFonts w:asciiTheme="minorHAnsi" w:hAnsiTheme="minorHAnsi" w:cstheme="minorHAnsi"/>
        </w:rPr>
        <w:t>r by</w:t>
      </w:r>
      <w:r>
        <w:rPr>
          <w:rFonts w:asciiTheme="minorHAnsi" w:hAnsiTheme="minorHAnsi" w:cstheme="minorHAnsi"/>
        </w:rPr>
        <w:t xml:space="preserve"> the public. </w:t>
      </w:r>
    </w:p>
    <w:p w14:paraId="3EB49F37" w14:textId="0F3499EB" w:rsidR="0033629B" w:rsidRDefault="00C57E80" w:rsidP="00C40A1E">
      <w:pPr>
        <w:pStyle w:val="BodyText"/>
        <w:numPr>
          <w:ilvl w:val="0"/>
          <w:numId w:val="6"/>
        </w:numPr>
        <w:ind w:left="720"/>
        <w:rPr>
          <w:rFonts w:asciiTheme="minorHAnsi" w:hAnsiTheme="minorHAnsi" w:cstheme="minorHAnsi"/>
        </w:rPr>
      </w:pPr>
      <w:bookmarkStart w:id="1" w:name="_Hlk137806255"/>
      <w:r w:rsidRPr="00E42AE1">
        <w:rPr>
          <w:rFonts w:asciiTheme="minorHAnsi" w:hAnsiTheme="minorHAnsi" w:cstheme="minorHAnsi"/>
        </w:rPr>
        <w:t xml:space="preserve">After an opportunity for public comment, </w:t>
      </w:r>
      <w:r w:rsidR="009C3F9A" w:rsidRPr="00DB1724">
        <w:rPr>
          <w:rFonts w:asciiTheme="minorHAnsi" w:hAnsiTheme="minorHAnsi" w:cstheme="minorHAnsi"/>
        </w:rPr>
        <w:t>M</w:t>
      </w:r>
      <w:r w:rsidR="00006ED3">
        <w:rPr>
          <w:rFonts w:asciiTheme="minorHAnsi" w:hAnsiTheme="minorHAnsi" w:cstheme="minorHAnsi"/>
        </w:rPr>
        <w:t>s</w:t>
      </w:r>
      <w:r w:rsidR="00344B78" w:rsidRPr="00DB1724">
        <w:rPr>
          <w:rFonts w:asciiTheme="minorHAnsi" w:hAnsiTheme="minorHAnsi" w:cstheme="minorHAnsi"/>
        </w:rPr>
        <w:t xml:space="preserve">. </w:t>
      </w:r>
      <w:r w:rsidR="000B57B9">
        <w:rPr>
          <w:rFonts w:asciiTheme="minorHAnsi" w:hAnsiTheme="minorHAnsi" w:cstheme="minorHAnsi"/>
        </w:rPr>
        <w:t>Cabrera (San Joaquin</w:t>
      </w:r>
      <w:r w:rsidRPr="00E42AE1">
        <w:rPr>
          <w:rFonts w:asciiTheme="minorHAnsi" w:hAnsiTheme="minorHAnsi" w:cstheme="minorHAnsi"/>
        </w:rPr>
        <w:t xml:space="preserve">) </w:t>
      </w:r>
      <w:r w:rsidR="00083704" w:rsidRPr="00E42AE1">
        <w:rPr>
          <w:rFonts w:asciiTheme="minorHAnsi" w:hAnsiTheme="minorHAnsi" w:cstheme="minorHAnsi"/>
        </w:rPr>
        <w:t>motioned,</w:t>
      </w:r>
      <w:r w:rsidRPr="00E42AE1">
        <w:rPr>
          <w:rFonts w:asciiTheme="minorHAnsi" w:hAnsiTheme="minorHAnsi" w:cstheme="minorHAnsi"/>
        </w:rPr>
        <w:t xml:space="preserve"> </w:t>
      </w:r>
      <w:r w:rsidRPr="00815D12">
        <w:rPr>
          <w:rFonts w:asciiTheme="minorHAnsi" w:hAnsiTheme="minorHAnsi" w:cstheme="minorHAnsi"/>
        </w:rPr>
        <w:t>and</w:t>
      </w:r>
      <w:r w:rsidR="00815D12" w:rsidRPr="00815D12">
        <w:rPr>
          <w:rFonts w:asciiTheme="minorHAnsi" w:hAnsiTheme="minorHAnsi" w:cstheme="minorHAnsi"/>
        </w:rPr>
        <w:t xml:space="preserve"> </w:t>
      </w:r>
      <w:r w:rsidR="001A1900">
        <w:rPr>
          <w:rFonts w:asciiTheme="minorHAnsi" w:hAnsiTheme="minorHAnsi" w:cstheme="minorHAnsi"/>
        </w:rPr>
        <w:t>M</w:t>
      </w:r>
      <w:r w:rsidR="00876C65">
        <w:rPr>
          <w:rFonts w:asciiTheme="minorHAnsi" w:hAnsiTheme="minorHAnsi" w:cstheme="minorHAnsi"/>
        </w:rPr>
        <w:t>r</w:t>
      </w:r>
      <w:r w:rsidR="00272198">
        <w:rPr>
          <w:rFonts w:asciiTheme="minorHAnsi" w:hAnsiTheme="minorHAnsi" w:cstheme="minorHAnsi"/>
        </w:rPr>
        <w:t xml:space="preserve">. </w:t>
      </w:r>
      <w:r w:rsidR="00876C65">
        <w:rPr>
          <w:rFonts w:asciiTheme="minorHAnsi" w:hAnsiTheme="minorHAnsi" w:cstheme="minorHAnsi"/>
        </w:rPr>
        <w:t>Haussler</w:t>
      </w:r>
      <w:r w:rsidR="005F5E98">
        <w:rPr>
          <w:rFonts w:asciiTheme="minorHAnsi" w:hAnsiTheme="minorHAnsi" w:cstheme="minorHAnsi"/>
        </w:rPr>
        <w:t xml:space="preserve"> </w:t>
      </w:r>
      <w:r w:rsidR="00E26142">
        <w:rPr>
          <w:rFonts w:asciiTheme="minorHAnsi" w:hAnsiTheme="minorHAnsi" w:cstheme="minorHAnsi"/>
        </w:rPr>
        <w:t>(</w:t>
      </w:r>
      <w:r w:rsidR="00876C65">
        <w:rPr>
          <w:rFonts w:asciiTheme="minorHAnsi" w:hAnsiTheme="minorHAnsi" w:cstheme="minorHAnsi"/>
        </w:rPr>
        <w:t>Clovis</w:t>
      </w:r>
      <w:r w:rsidRPr="00E42AE1">
        <w:rPr>
          <w:rFonts w:asciiTheme="minorHAnsi" w:hAnsiTheme="minorHAnsi" w:cstheme="minorHAnsi"/>
        </w:rPr>
        <w:t xml:space="preserve">) seconded to approve the consent agenda </w:t>
      </w:r>
      <w:r w:rsidR="00AD365F">
        <w:rPr>
          <w:rFonts w:asciiTheme="minorHAnsi" w:hAnsiTheme="minorHAnsi" w:cstheme="minorHAnsi"/>
        </w:rPr>
        <w:t>items A-</w:t>
      </w:r>
      <w:r w:rsidR="000B57B9">
        <w:rPr>
          <w:rFonts w:asciiTheme="minorHAnsi" w:hAnsiTheme="minorHAnsi" w:cstheme="minorHAnsi"/>
        </w:rPr>
        <w:t>E</w:t>
      </w:r>
      <w:r w:rsidR="00AD365F">
        <w:rPr>
          <w:rFonts w:asciiTheme="minorHAnsi" w:hAnsiTheme="minorHAnsi" w:cstheme="minorHAnsi"/>
        </w:rPr>
        <w:t xml:space="preserve"> </w:t>
      </w:r>
      <w:r w:rsidRPr="00E42AE1">
        <w:rPr>
          <w:rFonts w:asciiTheme="minorHAnsi" w:hAnsiTheme="minorHAnsi" w:cstheme="minorHAnsi"/>
        </w:rPr>
        <w:t xml:space="preserve">as presented. </w:t>
      </w:r>
    </w:p>
    <w:p w14:paraId="59996E18" w14:textId="77777777" w:rsidR="00FF7115" w:rsidRDefault="00FF7115" w:rsidP="00635E7F">
      <w:pPr>
        <w:pStyle w:val="BodyText"/>
        <w:ind w:left="720"/>
        <w:rPr>
          <w:rFonts w:asciiTheme="minorHAnsi" w:hAnsiTheme="minorHAnsi" w:cstheme="minorHAnsi"/>
          <w:b/>
          <w:bCs/>
        </w:rPr>
      </w:pPr>
    </w:p>
    <w:p w14:paraId="533FECEA" w14:textId="0494C014" w:rsidR="00844245" w:rsidRPr="00635E7F" w:rsidRDefault="00E86348" w:rsidP="00635E7F">
      <w:pPr>
        <w:pStyle w:val="BodyText"/>
        <w:ind w:left="720"/>
        <w:rPr>
          <w:rFonts w:asciiTheme="minorHAnsi" w:hAnsiTheme="minorHAnsi" w:cstheme="minorHAnsi"/>
          <w:b/>
          <w:bCs/>
        </w:rPr>
      </w:pPr>
      <w:r>
        <w:rPr>
          <w:rFonts w:asciiTheme="minorHAnsi" w:hAnsiTheme="minorHAnsi" w:cstheme="minorHAnsi"/>
          <w:b/>
          <w:bCs/>
        </w:rPr>
        <w:t>All in Favor, no opposed</w:t>
      </w:r>
      <w:r w:rsidR="00844245">
        <w:rPr>
          <w:rFonts w:asciiTheme="minorHAnsi" w:hAnsiTheme="minorHAnsi" w:cstheme="minorHAnsi"/>
          <w:b/>
          <w:bCs/>
        </w:rPr>
        <w:t>.</w:t>
      </w:r>
    </w:p>
    <w:p w14:paraId="41ED6226" w14:textId="1B1DAF74" w:rsidR="00C57E80" w:rsidRDefault="00844245" w:rsidP="00635E7F">
      <w:pPr>
        <w:pStyle w:val="BodyText"/>
        <w:ind w:left="720"/>
        <w:rPr>
          <w:rFonts w:asciiTheme="minorHAnsi" w:hAnsiTheme="minorHAnsi" w:cstheme="minorHAnsi"/>
          <w:b/>
          <w:bCs/>
        </w:rPr>
      </w:pPr>
      <w:r>
        <w:rPr>
          <w:rFonts w:asciiTheme="minorHAnsi" w:hAnsiTheme="minorHAnsi" w:cstheme="minorHAnsi"/>
          <w:b/>
          <w:bCs/>
        </w:rPr>
        <w:t>M</w:t>
      </w:r>
      <w:r w:rsidR="00C57E80" w:rsidRPr="00337055">
        <w:rPr>
          <w:rFonts w:asciiTheme="minorHAnsi" w:hAnsiTheme="minorHAnsi" w:cstheme="minorHAnsi"/>
          <w:b/>
          <w:bCs/>
        </w:rPr>
        <w:t>otion passed.</w:t>
      </w:r>
      <w:bookmarkEnd w:id="1"/>
    </w:p>
    <w:p w14:paraId="7578323C" w14:textId="77777777" w:rsidR="001D78FF" w:rsidRDefault="001D78FF" w:rsidP="00635E7F">
      <w:pPr>
        <w:pStyle w:val="BodyText"/>
        <w:ind w:left="720"/>
        <w:rPr>
          <w:rFonts w:asciiTheme="minorHAnsi" w:hAnsiTheme="minorHAnsi" w:cstheme="minorHAnsi"/>
          <w:b/>
          <w:bCs/>
        </w:rPr>
      </w:pPr>
    </w:p>
    <w:p w14:paraId="1DEF4765" w14:textId="77777777" w:rsidR="001D78FF" w:rsidRPr="00E42AE1" w:rsidRDefault="001D78FF" w:rsidP="00635E7F">
      <w:pPr>
        <w:pStyle w:val="BodyText"/>
        <w:ind w:left="720"/>
        <w:rPr>
          <w:rFonts w:asciiTheme="minorHAnsi" w:hAnsiTheme="minorHAnsi" w:cstheme="minorHAnsi"/>
        </w:rPr>
      </w:pPr>
    </w:p>
    <w:bookmarkEnd w:id="0"/>
    <w:p w14:paraId="6E9399A7" w14:textId="1746622D" w:rsidR="00A12957" w:rsidRDefault="00A12957" w:rsidP="006C2F86">
      <w:pPr>
        <w:pStyle w:val="ListParagraph"/>
        <w:numPr>
          <w:ilvl w:val="0"/>
          <w:numId w:val="1"/>
        </w:numPr>
        <w:spacing w:after="0" w:line="240" w:lineRule="auto"/>
        <w:ind w:left="360" w:hanging="360"/>
        <w:outlineLvl w:val="3"/>
        <w:rPr>
          <w:rFonts w:eastAsia="Times New Roman" w:cstheme="minorHAnsi"/>
          <w:b/>
          <w:bCs/>
          <w:sz w:val="20"/>
          <w:szCs w:val="20"/>
        </w:rPr>
      </w:pPr>
      <w:r>
        <w:fldChar w:fldCharType="begin"/>
      </w:r>
      <w:r>
        <w:instrText>HYPERLINK "https://agendas.fresnocog.org/agenda/read/702"</w:instrText>
      </w:r>
      <w:r>
        <w:fldChar w:fldCharType="separate"/>
      </w:r>
      <w:r w:rsidRPr="00E42AE1">
        <w:rPr>
          <w:rFonts w:eastAsia="Times New Roman" w:cstheme="minorHAnsi"/>
          <w:b/>
          <w:bCs/>
          <w:sz w:val="20"/>
          <w:szCs w:val="20"/>
        </w:rPr>
        <w:t>TRANS</w:t>
      </w:r>
      <w:r w:rsidRPr="00DB5552">
        <w:rPr>
          <w:rFonts w:eastAsia="Times New Roman" w:cstheme="minorHAnsi"/>
          <w:b/>
          <w:bCs/>
          <w:sz w:val="20"/>
          <w:szCs w:val="20"/>
        </w:rPr>
        <w:t>PORTATION A</w:t>
      </w:r>
      <w:r w:rsidRPr="00E42AE1">
        <w:rPr>
          <w:rFonts w:eastAsia="Times New Roman" w:cstheme="minorHAnsi"/>
          <w:b/>
          <w:bCs/>
          <w:sz w:val="20"/>
          <w:szCs w:val="20"/>
        </w:rPr>
        <w:t>CTION/DISCUSSION ITEMS</w:t>
      </w:r>
      <w:r>
        <w:rPr>
          <w:rFonts w:eastAsia="Times New Roman" w:cstheme="minorHAnsi"/>
          <w:b/>
          <w:bCs/>
          <w:sz w:val="20"/>
          <w:szCs w:val="20"/>
        </w:rPr>
        <w:fldChar w:fldCharType="end"/>
      </w:r>
    </w:p>
    <w:p w14:paraId="0231151E" w14:textId="3003DF4A" w:rsidR="00C7714B" w:rsidRPr="0038042D" w:rsidRDefault="00C7714B" w:rsidP="00C7714B">
      <w:pPr>
        <w:pStyle w:val="ListParagraph"/>
        <w:spacing w:after="0" w:line="240" w:lineRule="auto"/>
        <w:ind w:left="360"/>
        <w:outlineLvl w:val="3"/>
        <w:rPr>
          <w:rFonts w:eastAsia="Times New Roman" w:cstheme="minorHAnsi"/>
          <w:b/>
          <w:bCs/>
          <w:sz w:val="20"/>
          <w:szCs w:val="20"/>
        </w:rPr>
      </w:pPr>
    </w:p>
    <w:p w14:paraId="4496748F" w14:textId="37DC95E2" w:rsidR="00EF4B15" w:rsidRPr="00A24533" w:rsidRDefault="000B57B9" w:rsidP="00C40A1E">
      <w:pPr>
        <w:pStyle w:val="ListParagraph"/>
        <w:numPr>
          <w:ilvl w:val="0"/>
          <w:numId w:val="2"/>
        </w:numPr>
        <w:shd w:val="clear" w:color="auto" w:fill="FFFFFF"/>
        <w:spacing w:after="0" w:line="240" w:lineRule="auto"/>
        <w:rPr>
          <w:rFonts w:eastAsia="Times New Roman" w:cstheme="minorHAnsi"/>
          <w:b/>
          <w:bCs/>
          <w:color w:val="222222"/>
          <w:sz w:val="20"/>
          <w:szCs w:val="20"/>
          <w:u w:val="single"/>
        </w:rPr>
      </w:pPr>
      <w:r w:rsidRPr="000B57B9">
        <w:rPr>
          <w:b/>
          <w:bCs/>
          <w:sz w:val="20"/>
          <w:szCs w:val="20"/>
          <w:u w:val="single"/>
        </w:rPr>
        <w:t>Regional Pavement Management System Update (Pankaj Joshi) [ACTION]</w:t>
      </w:r>
    </w:p>
    <w:p w14:paraId="58186FCE" w14:textId="77777777" w:rsidR="000B57B9" w:rsidRPr="000B57B9" w:rsidRDefault="000B57B9" w:rsidP="000B57B9">
      <w:pPr>
        <w:pStyle w:val="ListParagraph"/>
        <w:spacing w:after="0" w:line="240" w:lineRule="auto"/>
        <w:rPr>
          <w:rFonts w:eastAsia="Times New Roman" w:cstheme="minorHAnsi"/>
          <w:color w:val="333333"/>
          <w:sz w:val="20"/>
          <w:szCs w:val="20"/>
        </w:rPr>
      </w:pPr>
      <w:r w:rsidRPr="000B57B9">
        <w:rPr>
          <w:rFonts w:eastAsia="Times New Roman" w:cstheme="minorHAnsi"/>
          <w:b/>
          <w:bCs/>
          <w:color w:val="333333"/>
          <w:sz w:val="20"/>
          <w:szCs w:val="20"/>
        </w:rPr>
        <w:t>Summary:</w:t>
      </w:r>
      <w:r w:rsidRPr="000B57B9">
        <w:rPr>
          <w:rFonts w:eastAsia="Times New Roman" w:cstheme="minorHAnsi"/>
          <w:color w:val="333333"/>
          <w:sz w:val="20"/>
          <w:szCs w:val="20"/>
        </w:rPr>
        <w:t xml:space="preserve"> A well-maintained pavement management system is essential for monitoring pavement conditions, tracking rehabilitation history, and prioritizing maintenance projects to optimize funding allocations.</w:t>
      </w:r>
    </w:p>
    <w:p w14:paraId="3C860981" w14:textId="77777777" w:rsidR="000B57B9" w:rsidRPr="000B57B9" w:rsidRDefault="000B57B9" w:rsidP="000B57B9">
      <w:pPr>
        <w:pStyle w:val="ListParagraph"/>
        <w:spacing w:after="0" w:line="240" w:lineRule="auto"/>
        <w:rPr>
          <w:rFonts w:eastAsia="Times New Roman" w:cstheme="minorHAnsi"/>
          <w:color w:val="333333"/>
          <w:sz w:val="20"/>
          <w:szCs w:val="20"/>
        </w:rPr>
      </w:pPr>
    </w:p>
    <w:p w14:paraId="7D276144" w14:textId="77777777" w:rsidR="000B57B9" w:rsidRPr="000B57B9" w:rsidRDefault="000B57B9" w:rsidP="000B57B9">
      <w:pPr>
        <w:pStyle w:val="ListParagraph"/>
        <w:spacing w:after="0" w:line="240" w:lineRule="auto"/>
        <w:rPr>
          <w:rFonts w:eastAsia="Times New Roman" w:cstheme="minorHAnsi"/>
          <w:color w:val="333333"/>
          <w:sz w:val="20"/>
          <w:szCs w:val="20"/>
        </w:rPr>
      </w:pPr>
      <w:r w:rsidRPr="000B57B9">
        <w:rPr>
          <w:rFonts w:eastAsia="Times New Roman" w:cstheme="minorHAnsi"/>
          <w:color w:val="333333"/>
          <w:sz w:val="20"/>
          <w:szCs w:val="20"/>
        </w:rPr>
        <w:t>In July 2024, Fresno COG selected Nichols Consulting Engineers (NCE) to update pavement management systems across the region. As part of this effort, NCE reactivated systems where licenses had lapsed, updated pavement databases with recent Pavement Condition Index (PCI) data, and collaborated with participating agencies to revise decision trees. Additionally, NCE produced a comprehensive systemwide report for each agency.</w:t>
      </w:r>
    </w:p>
    <w:p w14:paraId="6ACB71E0" w14:textId="77777777" w:rsidR="000B57B9" w:rsidRPr="000B57B9" w:rsidRDefault="000B57B9" w:rsidP="000B57B9">
      <w:pPr>
        <w:pStyle w:val="ListParagraph"/>
        <w:spacing w:after="0" w:line="240" w:lineRule="auto"/>
        <w:rPr>
          <w:rFonts w:eastAsia="Times New Roman" w:cstheme="minorHAnsi"/>
          <w:color w:val="333333"/>
          <w:sz w:val="20"/>
          <w:szCs w:val="20"/>
        </w:rPr>
      </w:pPr>
    </w:p>
    <w:p w14:paraId="19DC881A" w14:textId="77777777" w:rsidR="000B57B9" w:rsidRPr="000B57B9" w:rsidRDefault="000B57B9" w:rsidP="000B57B9">
      <w:pPr>
        <w:pStyle w:val="ListParagraph"/>
        <w:spacing w:after="0" w:line="240" w:lineRule="auto"/>
        <w:rPr>
          <w:rFonts w:eastAsia="Times New Roman" w:cstheme="minorHAnsi"/>
          <w:color w:val="333333"/>
          <w:sz w:val="20"/>
          <w:szCs w:val="20"/>
        </w:rPr>
      </w:pPr>
      <w:r w:rsidRPr="000B57B9">
        <w:rPr>
          <w:rFonts w:eastAsia="Times New Roman" w:cstheme="minorHAnsi"/>
          <w:color w:val="333333"/>
          <w:sz w:val="20"/>
          <w:szCs w:val="20"/>
        </w:rPr>
        <w:t>To support implementation and ongoing use, NCE conducted a two-part training session totaling six hours. The training covered key functions of the StreetSaver software, including recording pavement inspections, updating roadway networks, conducting budgetary analyses, and exporting data.</w:t>
      </w:r>
    </w:p>
    <w:p w14:paraId="3C5E0C50" w14:textId="77777777" w:rsidR="000B57B9" w:rsidRPr="000B57B9" w:rsidRDefault="000B57B9" w:rsidP="000B57B9">
      <w:pPr>
        <w:pStyle w:val="ListParagraph"/>
        <w:spacing w:after="0" w:line="240" w:lineRule="auto"/>
        <w:rPr>
          <w:rFonts w:eastAsia="Times New Roman" w:cstheme="minorHAnsi"/>
          <w:color w:val="333333"/>
          <w:sz w:val="20"/>
          <w:szCs w:val="20"/>
        </w:rPr>
      </w:pPr>
    </w:p>
    <w:p w14:paraId="7F0B1BBF" w14:textId="77777777" w:rsidR="000B57B9" w:rsidRPr="000B57B9" w:rsidRDefault="000B57B9" w:rsidP="000B57B9">
      <w:pPr>
        <w:pStyle w:val="ListParagraph"/>
        <w:spacing w:after="0" w:line="240" w:lineRule="auto"/>
        <w:rPr>
          <w:rFonts w:eastAsia="Times New Roman" w:cstheme="minorHAnsi"/>
          <w:color w:val="333333"/>
          <w:sz w:val="20"/>
          <w:szCs w:val="20"/>
        </w:rPr>
      </w:pPr>
      <w:r w:rsidRPr="000B57B9">
        <w:rPr>
          <w:rFonts w:eastAsia="Times New Roman" w:cstheme="minorHAnsi"/>
          <w:color w:val="333333"/>
          <w:sz w:val="20"/>
          <w:szCs w:val="20"/>
        </w:rPr>
        <w:t>As a final deliverable, NCE has prepared a regional report based on the individual analyses completed for each member agency. The report is attached to this agenda item. The consultant team will present the findings.</w:t>
      </w:r>
    </w:p>
    <w:p w14:paraId="6834618D" w14:textId="77777777" w:rsidR="000B57B9" w:rsidRPr="000B57B9" w:rsidRDefault="000B57B9" w:rsidP="000B57B9">
      <w:pPr>
        <w:pStyle w:val="ListParagraph"/>
        <w:spacing w:after="0" w:line="240" w:lineRule="auto"/>
        <w:rPr>
          <w:rFonts w:eastAsia="Times New Roman" w:cstheme="minorHAnsi"/>
          <w:color w:val="333333"/>
          <w:sz w:val="20"/>
          <w:szCs w:val="20"/>
        </w:rPr>
      </w:pPr>
    </w:p>
    <w:p w14:paraId="6799FB5F" w14:textId="3C8F3F1B" w:rsidR="00290599" w:rsidRPr="000B57B9" w:rsidRDefault="000B57B9" w:rsidP="000B57B9">
      <w:pPr>
        <w:pStyle w:val="ListParagraph"/>
        <w:spacing w:after="0" w:line="240" w:lineRule="auto"/>
        <w:rPr>
          <w:rFonts w:eastAsia="Times New Roman" w:cstheme="minorHAnsi"/>
          <w:color w:val="333333"/>
          <w:sz w:val="20"/>
          <w:szCs w:val="20"/>
        </w:rPr>
      </w:pPr>
      <w:r w:rsidRPr="000B57B9">
        <w:rPr>
          <w:rFonts w:eastAsia="Times New Roman" w:cstheme="minorHAnsi"/>
          <w:b/>
          <w:bCs/>
          <w:color w:val="333333"/>
          <w:sz w:val="20"/>
          <w:szCs w:val="20"/>
        </w:rPr>
        <w:t>Action</w:t>
      </w:r>
      <w:r w:rsidRPr="000B57B9">
        <w:rPr>
          <w:rFonts w:eastAsia="Times New Roman" w:cstheme="minorHAnsi"/>
          <w:color w:val="333333"/>
          <w:sz w:val="20"/>
          <w:szCs w:val="20"/>
        </w:rPr>
        <w:t>: Staff requests TTC and PAC recommend the Policy Board accept the final regional pavement management system report as the project deliverable.</w:t>
      </w:r>
    </w:p>
    <w:p w14:paraId="65ADD843" w14:textId="77777777" w:rsidR="000B57B9" w:rsidRPr="001B3525" w:rsidRDefault="000B57B9" w:rsidP="000B57B9">
      <w:pPr>
        <w:pStyle w:val="ListParagraph"/>
        <w:spacing w:after="0" w:line="240" w:lineRule="auto"/>
        <w:rPr>
          <w:rFonts w:eastAsia="Times New Roman" w:cstheme="minorHAnsi"/>
          <w:color w:val="333333"/>
          <w:sz w:val="20"/>
          <w:szCs w:val="20"/>
        </w:rPr>
      </w:pPr>
    </w:p>
    <w:p w14:paraId="654E3C99" w14:textId="515D2032" w:rsidR="00290599" w:rsidRDefault="000B57B9" w:rsidP="00C40A1E">
      <w:pPr>
        <w:pStyle w:val="BodyText"/>
        <w:numPr>
          <w:ilvl w:val="0"/>
          <w:numId w:val="14"/>
        </w:numPr>
        <w:tabs>
          <w:tab w:val="left" w:pos="1170"/>
        </w:tabs>
        <w:ind w:left="1080"/>
        <w:rPr>
          <w:rFonts w:asciiTheme="minorHAnsi" w:hAnsiTheme="minorHAnsi" w:cstheme="minorHAnsi"/>
        </w:rPr>
      </w:pPr>
      <w:r>
        <w:rPr>
          <w:rFonts w:asciiTheme="minorHAnsi" w:hAnsiTheme="minorHAnsi" w:cstheme="minorHAnsi"/>
        </w:rPr>
        <w:t>Pankaj Joshi</w:t>
      </w:r>
      <w:r w:rsidR="00290599">
        <w:rPr>
          <w:rFonts w:asciiTheme="minorHAnsi" w:hAnsiTheme="minorHAnsi" w:cstheme="minorHAnsi"/>
        </w:rPr>
        <w:t xml:space="preserve"> (FCOG) reported on the item. </w:t>
      </w:r>
    </w:p>
    <w:p w14:paraId="7AE87CE4" w14:textId="33002CAF" w:rsidR="000B57B9" w:rsidRDefault="000B57B9" w:rsidP="00C40A1E">
      <w:pPr>
        <w:pStyle w:val="BodyText"/>
        <w:numPr>
          <w:ilvl w:val="0"/>
          <w:numId w:val="14"/>
        </w:numPr>
        <w:tabs>
          <w:tab w:val="left" w:pos="1170"/>
        </w:tabs>
        <w:ind w:left="1080"/>
        <w:rPr>
          <w:rFonts w:asciiTheme="minorHAnsi" w:hAnsiTheme="minorHAnsi" w:cstheme="minorHAnsi"/>
        </w:rPr>
      </w:pPr>
      <w:r>
        <w:rPr>
          <w:rFonts w:asciiTheme="minorHAnsi" w:hAnsiTheme="minorHAnsi" w:cstheme="minorHAnsi"/>
        </w:rPr>
        <w:t>Margot Yapp with NCE gave a PowerPoint presentation.</w:t>
      </w:r>
    </w:p>
    <w:p w14:paraId="05779719" w14:textId="64055C64" w:rsidR="00290599" w:rsidRDefault="00290599" w:rsidP="00C40A1E">
      <w:pPr>
        <w:pStyle w:val="BodyText"/>
        <w:numPr>
          <w:ilvl w:val="0"/>
          <w:numId w:val="13"/>
        </w:numPr>
        <w:ind w:left="1080"/>
        <w:rPr>
          <w:rFonts w:asciiTheme="minorHAnsi" w:hAnsiTheme="minorHAnsi" w:cstheme="minorHAnsi"/>
        </w:rPr>
      </w:pPr>
      <w:r w:rsidRPr="00E42AE1">
        <w:rPr>
          <w:rFonts w:asciiTheme="minorHAnsi" w:hAnsiTheme="minorHAnsi" w:cstheme="minorHAnsi"/>
        </w:rPr>
        <w:t xml:space="preserve">After an opportunity for public comment, </w:t>
      </w:r>
      <w:r w:rsidRPr="00DB1724">
        <w:rPr>
          <w:rFonts w:asciiTheme="minorHAnsi" w:hAnsiTheme="minorHAnsi" w:cstheme="minorHAnsi"/>
        </w:rPr>
        <w:t>M</w:t>
      </w:r>
      <w:r w:rsidR="00C65622">
        <w:rPr>
          <w:rFonts w:asciiTheme="minorHAnsi" w:hAnsiTheme="minorHAnsi" w:cstheme="minorHAnsi"/>
        </w:rPr>
        <w:t>s</w:t>
      </w:r>
      <w:r>
        <w:rPr>
          <w:rFonts w:asciiTheme="minorHAnsi" w:hAnsiTheme="minorHAnsi" w:cstheme="minorHAnsi"/>
        </w:rPr>
        <w:t xml:space="preserve">. </w:t>
      </w:r>
      <w:r w:rsidR="00C65622">
        <w:rPr>
          <w:rFonts w:asciiTheme="minorHAnsi" w:hAnsiTheme="minorHAnsi" w:cstheme="minorHAnsi"/>
        </w:rPr>
        <w:t>Zieba</w:t>
      </w:r>
      <w:r w:rsidRPr="00DB1724">
        <w:rPr>
          <w:rFonts w:asciiTheme="minorHAnsi" w:hAnsiTheme="minorHAnsi" w:cstheme="minorHAnsi"/>
        </w:rPr>
        <w:t xml:space="preserve"> (</w:t>
      </w:r>
      <w:r w:rsidR="00C65622">
        <w:rPr>
          <w:rFonts w:asciiTheme="minorHAnsi" w:hAnsiTheme="minorHAnsi" w:cstheme="minorHAnsi"/>
        </w:rPr>
        <w:t>Reedley</w:t>
      </w:r>
      <w:r w:rsidRPr="00E42AE1">
        <w:rPr>
          <w:rFonts w:asciiTheme="minorHAnsi" w:hAnsiTheme="minorHAnsi" w:cstheme="minorHAnsi"/>
        </w:rPr>
        <w:t xml:space="preserve">) motioned, </w:t>
      </w:r>
      <w:r w:rsidRPr="00815D12">
        <w:rPr>
          <w:rFonts w:asciiTheme="minorHAnsi" w:hAnsiTheme="minorHAnsi" w:cstheme="minorHAnsi"/>
        </w:rPr>
        <w:t xml:space="preserve">and </w:t>
      </w:r>
      <w:r>
        <w:rPr>
          <w:rFonts w:asciiTheme="minorHAnsi" w:hAnsiTheme="minorHAnsi" w:cstheme="minorHAnsi"/>
        </w:rPr>
        <w:t xml:space="preserve">Mr. </w:t>
      </w:r>
      <w:r w:rsidR="00C65622">
        <w:rPr>
          <w:rFonts w:asciiTheme="minorHAnsi" w:hAnsiTheme="minorHAnsi" w:cstheme="minorHAnsi"/>
        </w:rPr>
        <w:t>Alexander</w:t>
      </w:r>
      <w:r>
        <w:rPr>
          <w:rFonts w:asciiTheme="minorHAnsi" w:hAnsiTheme="minorHAnsi" w:cstheme="minorHAnsi"/>
        </w:rPr>
        <w:t xml:space="preserve"> (</w:t>
      </w:r>
      <w:r w:rsidR="00C65622">
        <w:rPr>
          <w:rFonts w:asciiTheme="minorHAnsi" w:hAnsiTheme="minorHAnsi" w:cstheme="minorHAnsi"/>
        </w:rPr>
        <w:t>Kingsburg</w:t>
      </w:r>
      <w:r w:rsidRPr="00E42AE1">
        <w:rPr>
          <w:rFonts w:asciiTheme="minorHAnsi" w:hAnsiTheme="minorHAnsi" w:cstheme="minorHAnsi"/>
        </w:rPr>
        <w:t xml:space="preserve">) seconded to approve the </w:t>
      </w:r>
      <w:r>
        <w:rPr>
          <w:rFonts w:asciiTheme="minorHAnsi" w:hAnsiTheme="minorHAnsi" w:cstheme="minorHAnsi"/>
        </w:rPr>
        <w:t>item as</w:t>
      </w:r>
      <w:r w:rsidRPr="00E42AE1">
        <w:rPr>
          <w:rFonts w:asciiTheme="minorHAnsi" w:hAnsiTheme="minorHAnsi" w:cstheme="minorHAnsi"/>
        </w:rPr>
        <w:t xml:space="preserve"> presented. </w:t>
      </w:r>
    </w:p>
    <w:p w14:paraId="57EC4191" w14:textId="77777777" w:rsidR="00290599" w:rsidRDefault="00290599" w:rsidP="00290599">
      <w:pPr>
        <w:pStyle w:val="BodyText"/>
        <w:ind w:left="720"/>
        <w:rPr>
          <w:rFonts w:asciiTheme="minorHAnsi" w:hAnsiTheme="minorHAnsi" w:cstheme="minorHAnsi"/>
          <w:b/>
          <w:bCs/>
        </w:rPr>
      </w:pPr>
    </w:p>
    <w:p w14:paraId="1D9C4D51" w14:textId="77777777" w:rsidR="00290599" w:rsidRPr="00635E7F" w:rsidRDefault="00290599" w:rsidP="00290599">
      <w:pPr>
        <w:pStyle w:val="BodyText"/>
        <w:ind w:left="720"/>
        <w:rPr>
          <w:rFonts w:asciiTheme="minorHAnsi" w:hAnsiTheme="minorHAnsi" w:cstheme="minorHAnsi"/>
          <w:b/>
          <w:bCs/>
        </w:rPr>
      </w:pPr>
      <w:r>
        <w:rPr>
          <w:rFonts w:asciiTheme="minorHAnsi" w:hAnsiTheme="minorHAnsi" w:cstheme="minorHAnsi"/>
          <w:b/>
          <w:bCs/>
        </w:rPr>
        <w:t>All in Favor, no opposed.</w:t>
      </w:r>
    </w:p>
    <w:p w14:paraId="104ED6A6" w14:textId="77777777" w:rsidR="00290599" w:rsidRDefault="00290599" w:rsidP="00290599">
      <w:pPr>
        <w:pStyle w:val="BodyText"/>
        <w:ind w:left="720"/>
        <w:rPr>
          <w:rFonts w:asciiTheme="minorHAnsi" w:hAnsiTheme="minorHAnsi" w:cstheme="minorHAnsi"/>
          <w:b/>
          <w:bCs/>
        </w:rPr>
      </w:pPr>
      <w:r>
        <w:rPr>
          <w:rFonts w:asciiTheme="minorHAnsi" w:hAnsiTheme="minorHAnsi" w:cstheme="minorHAnsi"/>
          <w:b/>
          <w:bCs/>
        </w:rPr>
        <w:t>M</w:t>
      </w:r>
      <w:r w:rsidRPr="00337055">
        <w:rPr>
          <w:rFonts w:asciiTheme="minorHAnsi" w:hAnsiTheme="minorHAnsi" w:cstheme="minorHAnsi"/>
          <w:b/>
          <w:bCs/>
        </w:rPr>
        <w:t>otion passed.</w:t>
      </w:r>
    </w:p>
    <w:p w14:paraId="02504248" w14:textId="3B8D56F3" w:rsidR="007237E6" w:rsidRPr="007237E6" w:rsidRDefault="007237E6" w:rsidP="00290599">
      <w:pPr>
        <w:spacing w:after="0" w:line="240" w:lineRule="auto"/>
        <w:ind w:firstLine="360"/>
        <w:rPr>
          <w:rFonts w:eastAsia="Times New Roman" w:cstheme="minorHAnsi"/>
          <w:color w:val="000000"/>
          <w:sz w:val="20"/>
          <w:szCs w:val="20"/>
          <w:bdr w:val="none" w:sz="0" w:space="0" w:color="auto" w:frame="1"/>
        </w:rPr>
      </w:pPr>
    </w:p>
    <w:p w14:paraId="3AFE10BD" w14:textId="25CCE914" w:rsidR="00CD118C" w:rsidRPr="00CD118C" w:rsidRDefault="00C65622" w:rsidP="00C40A1E">
      <w:pPr>
        <w:pStyle w:val="ListParagraph"/>
        <w:numPr>
          <w:ilvl w:val="0"/>
          <w:numId w:val="2"/>
        </w:numPr>
        <w:spacing w:after="0" w:line="240" w:lineRule="auto"/>
        <w:rPr>
          <w:rFonts w:eastAsia="Times New Roman" w:cstheme="minorHAnsi"/>
          <w:b/>
          <w:bCs/>
          <w:sz w:val="20"/>
          <w:szCs w:val="20"/>
          <w:u w:val="single"/>
        </w:rPr>
      </w:pPr>
      <w:r w:rsidRPr="00C65622">
        <w:rPr>
          <w:rFonts w:cstheme="minorHAnsi"/>
          <w:b/>
          <w:bCs/>
          <w:sz w:val="20"/>
          <w:szCs w:val="20"/>
          <w:u w:val="single"/>
        </w:rPr>
        <w:t>Measure C Safe Routes to School Program Funding Recommendations (Simran Jhutti) [ACTION]</w:t>
      </w:r>
    </w:p>
    <w:p w14:paraId="769B6882" w14:textId="77777777" w:rsidR="00C65622" w:rsidRPr="00C65622" w:rsidRDefault="00C65622" w:rsidP="00C65622">
      <w:pPr>
        <w:shd w:val="clear" w:color="auto" w:fill="FFFFFF"/>
        <w:spacing w:after="0" w:line="240" w:lineRule="auto"/>
        <w:ind w:left="720"/>
        <w:rPr>
          <w:rFonts w:eastAsia="Times New Roman" w:cstheme="minorHAnsi"/>
          <w:color w:val="222222"/>
          <w:sz w:val="20"/>
          <w:szCs w:val="20"/>
        </w:rPr>
      </w:pPr>
      <w:bookmarkStart w:id="2" w:name="_Hlk109134665"/>
      <w:r w:rsidRPr="00C65622">
        <w:rPr>
          <w:rFonts w:eastAsia="Times New Roman" w:cstheme="minorHAnsi"/>
          <w:b/>
          <w:bCs/>
          <w:color w:val="222222"/>
          <w:sz w:val="20"/>
          <w:szCs w:val="20"/>
        </w:rPr>
        <w:t xml:space="preserve">Background:  </w:t>
      </w:r>
      <w:r w:rsidRPr="00C65622">
        <w:rPr>
          <w:rFonts w:eastAsia="Times New Roman" w:cstheme="minorHAnsi"/>
          <w:color w:val="222222"/>
          <w:sz w:val="20"/>
          <w:szCs w:val="20"/>
        </w:rPr>
        <w:t xml:space="preserve">With Amendment No. 9 to the 2006 Measure C Expenditure Plan., the Fresno COG Policy Board and Fresno County Transportation Authority (FCTA) established the Measure C Regional Safe Routes to Schools (SRTS) program through a one-time transfer of $6 million from the Senior Scrip, carpool/vanpool and agricultural vanpool programs for eligible projects on a competitive basis. The SRTS guidelines prioritize bicycle and pedestrian-friendly projects within one-half mile of a school site and establish a project limit of $1.5 million, among other characteristics. The program is available to 14 jurisdictions in the Fresno region. </w:t>
      </w:r>
    </w:p>
    <w:p w14:paraId="43054886" w14:textId="77777777" w:rsidR="00C65622" w:rsidRPr="00C65622" w:rsidRDefault="00C65622" w:rsidP="00C65622">
      <w:pPr>
        <w:shd w:val="clear" w:color="auto" w:fill="FFFFFF"/>
        <w:spacing w:after="0" w:line="240" w:lineRule="auto"/>
        <w:ind w:left="720"/>
        <w:rPr>
          <w:rFonts w:eastAsia="Times New Roman" w:cstheme="minorHAnsi"/>
          <w:color w:val="222222"/>
          <w:sz w:val="20"/>
          <w:szCs w:val="20"/>
        </w:rPr>
      </w:pPr>
    </w:p>
    <w:p w14:paraId="3CBC1BEA" w14:textId="77777777" w:rsidR="00C65622" w:rsidRPr="00C65622" w:rsidRDefault="00C65622" w:rsidP="00C65622">
      <w:pPr>
        <w:shd w:val="clear" w:color="auto" w:fill="FFFFFF"/>
        <w:spacing w:after="0" w:line="240" w:lineRule="auto"/>
        <w:ind w:left="720"/>
        <w:rPr>
          <w:rFonts w:eastAsia="Times New Roman" w:cstheme="minorHAnsi"/>
          <w:color w:val="222222"/>
          <w:sz w:val="20"/>
          <w:szCs w:val="20"/>
        </w:rPr>
      </w:pPr>
      <w:r w:rsidRPr="00C65622">
        <w:rPr>
          <w:rFonts w:eastAsia="Times New Roman" w:cstheme="minorHAnsi"/>
          <w:color w:val="222222"/>
          <w:sz w:val="20"/>
          <w:szCs w:val="20"/>
        </w:rPr>
        <w:t xml:space="preserve">Summary: The call for projects for the one-time funding opportunity opened July 11 and was extended to Oct. 14. Fresno COG received 18 applications totaling over $17 million in requested funds against an available $6 million. The SRTS scoring committee comprised representatives from Fresno County Transportation Authority, Fresno COG, the County of Fresno, Eastside and Westside city staff, the City of Clovis, a health and safety advocate, and a community organization at-large. The scoring committee convened on Oct. 29 and after careful consideration and exhaustive review of all applications recommend the following:  </w:t>
      </w:r>
    </w:p>
    <w:p w14:paraId="1787B4AE" w14:textId="76357908" w:rsidR="00C65622" w:rsidRPr="00C65622" w:rsidRDefault="00C65622" w:rsidP="00C65622">
      <w:pPr>
        <w:shd w:val="clear" w:color="auto" w:fill="FFFFFF"/>
        <w:spacing w:after="0" w:line="240" w:lineRule="auto"/>
        <w:ind w:left="720"/>
        <w:rPr>
          <w:rFonts w:eastAsia="Times New Roman" w:cstheme="minorHAnsi"/>
          <w:color w:val="222222"/>
          <w:sz w:val="20"/>
          <w:szCs w:val="20"/>
        </w:rPr>
      </w:pPr>
      <w:r>
        <w:rPr>
          <w:noProof/>
        </w:rPr>
        <w:drawing>
          <wp:inline distT="0" distB="0" distL="0" distR="0" wp14:anchorId="7C710D6F" wp14:editId="128816E4">
            <wp:extent cx="6291743" cy="2286000"/>
            <wp:effectExtent l="0" t="0" r="0" b="0"/>
            <wp:docPr id="103831595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15957" name="Picture 1" descr="A screenshot of a computer screen&#10;&#10;AI-generated content may be incorrect."/>
                    <pic:cNvPicPr/>
                  </pic:nvPicPr>
                  <pic:blipFill>
                    <a:blip r:embed="rId10"/>
                    <a:stretch>
                      <a:fillRect/>
                    </a:stretch>
                  </pic:blipFill>
                  <pic:spPr>
                    <a:xfrm>
                      <a:off x="0" y="0"/>
                      <a:ext cx="6291743" cy="2286000"/>
                    </a:xfrm>
                    <a:prstGeom prst="rect">
                      <a:avLst/>
                    </a:prstGeom>
                  </pic:spPr>
                </pic:pic>
              </a:graphicData>
            </a:graphic>
          </wp:inline>
        </w:drawing>
      </w:r>
    </w:p>
    <w:p w14:paraId="24700FD3" w14:textId="77777777" w:rsidR="00C65622" w:rsidRPr="00C65622" w:rsidRDefault="00C65622" w:rsidP="00C65622">
      <w:pPr>
        <w:shd w:val="clear" w:color="auto" w:fill="FFFFFF"/>
        <w:spacing w:after="0" w:line="240" w:lineRule="auto"/>
        <w:ind w:left="720"/>
        <w:rPr>
          <w:rFonts w:eastAsia="Times New Roman" w:cstheme="minorHAnsi"/>
          <w:color w:val="222222"/>
          <w:sz w:val="20"/>
          <w:szCs w:val="20"/>
        </w:rPr>
      </w:pPr>
    </w:p>
    <w:p w14:paraId="7A1BDA08" w14:textId="77777777" w:rsidR="00C65622" w:rsidRPr="00C65622" w:rsidRDefault="00C65622" w:rsidP="00C65622">
      <w:pPr>
        <w:shd w:val="clear" w:color="auto" w:fill="FFFFFF"/>
        <w:spacing w:after="0" w:line="240" w:lineRule="auto"/>
        <w:ind w:left="720"/>
        <w:rPr>
          <w:rFonts w:eastAsia="Times New Roman" w:cstheme="minorHAnsi"/>
          <w:color w:val="222222"/>
          <w:sz w:val="20"/>
          <w:szCs w:val="20"/>
        </w:rPr>
      </w:pPr>
      <w:r w:rsidRPr="00C65622">
        <w:rPr>
          <w:rFonts w:eastAsia="Times New Roman" w:cstheme="minorHAnsi"/>
          <w:color w:val="222222"/>
          <w:sz w:val="20"/>
          <w:szCs w:val="20"/>
        </w:rPr>
        <w:t xml:space="preserve">These seven projects recommended for funding are collectively serving 20 schools. More than half of the recommended projects involve pavement installation, upgrading from dirt pathways for routes to school. Due to the overwhelming number of projects submitted and limited funding availability, the scoring committee requested that applications above a $1 million request be scaled down, and chose to distribute funding among seven of the nine jurisdictions that applied. The scoring committee emphasized the proximity and number of schools served, safety of children walking on paved walkways, favored traffic calming measures and project readiness. </w:t>
      </w:r>
    </w:p>
    <w:p w14:paraId="19885095" w14:textId="77777777" w:rsidR="00C65622" w:rsidRPr="00C65622" w:rsidRDefault="00C65622" w:rsidP="00C65622">
      <w:pPr>
        <w:shd w:val="clear" w:color="auto" w:fill="FFFFFF"/>
        <w:spacing w:after="0" w:line="240" w:lineRule="auto"/>
        <w:ind w:left="720"/>
        <w:rPr>
          <w:rFonts w:eastAsia="Times New Roman" w:cstheme="minorHAnsi"/>
          <w:color w:val="222222"/>
          <w:sz w:val="20"/>
          <w:szCs w:val="20"/>
        </w:rPr>
      </w:pPr>
    </w:p>
    <w:p w14:paraId="1D88185B" w14:textId="77777777" w:rsidR="00C65622" w:rsidRPr="00C65622" w:rsidRDefault="00C65622" w:rsidP="00C65622">
      <w:pPr>
        <w:shd w:val="clear" w:color="auto" w:fill="FFFFFF"/>
        <w:spacing w:after="0" w:line="240" w:lineRule="auto"/>
        <w:ind w:left="720"/>
        <w:rPr>
          <w:rFonts w:eastAsia="Times New Roman" w:cstheme="minorHAnsi"/>
          <w:color w:val="222222"/>
          <w:sz w:val="20"/>
          <w:szCs w:val="20"/>
        </w:rPr>
      </w:pPr>
      <w:r w:rsidRPr="00C65622">
        <w:rPr>
          <w:rFonts w:eastAsia="Times New Roman" w:cstheme="minorHAnsi"/>
          <w:color w:val="222222"/>
          <w:sz w:val="20"/>
          <w:szCs w:val="20"/>
        </w:rPr>
        <w:t xml:space="preserve">Please contact Simran Jhutti at jhutti@fresnocog.org for any questions regarding this program.  </w:t>
      </w:r>
    </w:p>
    <w:p w14:paraId="091B25B1" w14:textId="77777777" w:rsidR="00C65622" w:rsidRPr="00C65622" w:rsidRDefault="00C65622" w:rsidP="00C65622">
      <w:pPr>
        <w:shd w:val="clear" w:color="auto" w:fill="FFFFFF"/>
        <w:spacing w:after="0" w:line="240" w:lineRule="auto"/>
        <w:ind w:left="720"/>
        <w:rPr>
          <w:rFonts w:eastAsia="Times New Roman" w:cstheme="minorHAnsi"/>
          <w:color w:val="222222"/>
          <w:sz w:val="20"/>
          <w:szCs w:val="20"/>
        </w:rPr>
      </w:pPr>
    </w:p>
    <w:p w14:paraId="5942F01A" w14:textId="1602EBA8" w:rsidR="006358DA" w:rsidRPr="00C65622" w:rsidRDefault="00C65622" w:rsidP="00C65622">
      <w:pPr>
        <w:shd w:val="clear" w:color="auto" w:fill="FFFFFF"/>
        <w:spacing w:after="0" w:line="240" w:lineRule="auto"/>
        <w:ind w:left="720"/>
        <w:rPr>
          <w:rFonts w:eastAsia="Times New Roman" w:cstheme="minorHAnsi"/>
          <w:color w:val="222222"/>
          <w:sz w:val="20"/>
          <w:szCs w:val="20"/>
        </w:rPr>
      </w:pPr>
      <w:r w:rsidRPr="00C65622">
        <w:rPr>
          <w:rFonts w:eastAsia="Times New Roman" w:cstheme="minorHAnsi"/>
          <w:b/>
          <w:bCs/>
          <w:color w:val="222222"/>
          <w:sz w:val="20"/>
          <w:szCs w:val="20"/>
        </w:rPr>
        <w:t>Action</w:t>
      </w:r>
      <w:r w:rsidRPr="00C65622">
        <w:rPr>
          <w:rFonts w:eastAsia="Times New Roman" w:cstheme="minorHAnsi"/>
          <w:color w:val="222222"/>
          <w:sz w:val="20"/>
          <w:szCs w:val="20"/>
        </w:rPr>
        <w:t>: Staff and the SRTS scoring committee request TTC and PAC recommend the Policy Board approve funding recommendations for the Measure C SRTS program.</w:t>
      </w:r>
    </w:p>
    <w:p w14:paraId="3DC74250" w14:textId="77777777" w:rsidR="00322C35" w:rsidRPr="00322C35" w:rsidRDefault="00322C35" w:rsidP="00322C35">
      <w:pPr>
        <w:shd w:val="clear" w:color="auto" w:fill="FFFFFF"/>
        <w:spacing w:after="0" w:line="240" w:lineRule="auto"/>
        <w:ind w:left="720"/>
        <w:rPr>
          <w:rFonts w:eastAsia="Times New Roman" w:cstheme="minorHAnsi"/>
          <w:color w:val="222222"/>
          <w:sz w:val="20"/>
          <w:szCs w:val="20"/>
        </w:rPr>
      </w:pPr>
    </w:p>
    <w:p w14:paraId="7A4E762B" w14:textId="44281E97" w:rsidR="00CB678E" w:rsidRDefault="00C65622" w:rsidP="00C40A1E">
      <w:pPr>
        <w:pStyle w:val="ListParagraph"/>
        <w:numPr>
          <w:ilvl w:val="0"/>
          <w:numId w:val="10"/>
        </w:numPr>
        <w:tabs>
          <w:tab w:val="left" w:pos="720"/>
          <w:tab w:val="left" w:pos="810"/>
        </w:tabs>
        <w:spacing w:after="0" w:line="240" w:lineRule="auto"/>
        <w:ind w:left="810" w:hanging="450"/>
        <w:rPr>
          <w:sz w:val="20"/>
          <w:szCs w:val="20"/>
        </w:rPr>
      </w:pPr>
      <w:r>
        <w:rPr>
          <w:sz w:val="20"/>
          <w:szCs w:val="20"/>
        </w:rPr>
        <w:t>Simran Jhutti</w:t>
      </w:r>
      <w:r w:rsidR="00CB678E">
        <w:rPr>
          <w:sz w:val="20"/>
          <w:szCs w:val="20"/>
        </w:rPr>
        <w:t xml:space="preserve"> (FCOG) </w:t>
      </w:r>
      <w:r>
        <w:rPr>
          <w:sz w:val="20"/>
          <w:szCs w:val="20"/>
        </w:rPr>
        <w:t>reported on the item</w:t>
      </w:r>
      <w:r w:rsidR="00CB678E">
        <w:rPr>
          <w:sz w:val="20"/>
          <w:szCs w:val="20"/>
        </w:rPr>
        <w:t>.</w:t>
      </w:r>
      <w:r w:rsidR="00CB678E" w:rsidRPr="00CB678E">
        <w:rPr>
          <w:sz w:val="20"/>
          <w:szCs w:val="20"/>
        </w:rPr>
        <w:t xml:space="preserve"> </w:t>
      </w:r>
    </w:p>
    <w:p w14:paraId="5EDB770D" w14:textId="484800BE" w:rsidR="00C65622" w:rsidRDefault="00C65622" w:rsidP="00C65622">
      <w:pPr>
        <w:pStyle w:val="BodyText"/>
        <w:numPr>
          <w:ilvl w:val="0"/>
          <w:numId w:val="10"/>
        </w:numPr>
        <w:ind w:left="720"/>
        <w:rPr>
          <w:rFonts w:asciiTheme="minorHAnsi" w:hAnsiTheme="minorHAnsi" w:cstheme="minorHAnsi"/>
        </w:rPr>
      </w:pPr>
      <w:r w:rsidRPr="00E42AE1">
        <w:rPr>
          <w:rFonts w:asciiTheme="minorHAnsi" w:hAnsiTheme="minorHAnsi" w:cstheme="minorHAnsi"/>
        </w:rPr>
        <w:t xml:space="preserve">After an opportunity for public comment, </w:t>
      </w:r>
      <w:r w:rsidRPr="00DB1724">
        <w:rPr>
          <w:rFonts w:asciiTheme="minorHAnsi" w:hAnsiTheme="minorHAnsi" w:cstheme="minorHAnsi"/>
        </w:rPr>
        <w:t>M</w:t>
      </w:r>
      <w:r>
        <w:rPr>
          <w:rFonts w:asciiTheme="minorHAnsi" w:hAnsiTheme="minorHAnsi" w:cstheme="minorHAnsi"/>
        </w:rPr>
        <w:t>s. Zieba</w:t>
      </w:r>
      <w:r w:rsidRPr="00DB1724">
        <w:rPr>
          <w:rFonts w:asciiTheme="minorHAnsi" w:hAnsiTheme="minorHAnsi" w:cstheme="minorHAnsi"/>
        </w:rPr>
        <w:t xml:space="preserve"> (</w:t>
      </w:r>
      <w:r>
        <w:rPr>
          <w:rFonts w:asciiTheme="minorHAnsi" w:hAnsiTheme="minorHAnsi" w:cstheme="minorHAnsi"/>
        </w:rPr>
        <w:t>Reedley</w:t>
      </w:r>
      <w:r w:rsidRPr="00E42AE1">
        <w:rPr>
          <w:rFonts w:asciiTheme="minorHAnsi" w:hAnsiTheme="minorHAnsi" w:cstheme="minorHAnsi"/>
        </w:rPr>
        <w:t xml:space="preserve">) motioned, </w:t>
      </w:r>
      <w:r w:rsidRPr="00815D12">
        <w:rPr>
          <w:rFonts w:asciiTheme="minorHAnsi" w:hAnsiTheme="minorHAnsi" w:cstheme="minorHAnsi"/>
        </w:rPr>
        <w:t xml:space="preserve">and </w:t>
      </w:r>
      <w:r>
        <w:rPr>
          <w:rFonts w:asciiTheme="minorHAnsi" w:hAnsiTheme="minorHAnsi" w:cstheme="minorHAnsi"/>
        </w:rPr>
        <w:t>Mr. Gonzalez (Mendota</w:t>
      </w:r>
      <w:r w:rsidRPr="00E42AE1">
        <w:rPr>
          <w:rFonts w:asciiTheme="minorHAnsi" w:hAnsiTheme="minorHAnsi" w:cstheme="minorHAnsi"/>
        </w:rPr>
        <w:t xml:space="preserve">) seconded to approve the </w:t>
      </w:r>
      <w:r>
        <w:rPr>
          <w:rFonts w:asciiTheme="minorHAnsi" w:hAnsiTheme="minorHAnsi" w:cstheme="minorHAnsi"/>
        </w:rPr>
        <w:t>item as</w:t>
      </w:r>
      <w:r w:rsidRPr="00E42AE1">
        <w:rPr>
          <w:rFonts w:asciiTheme="minorHAnsi" w:hAnsiTheme="minorHAnsi" w:cstheme="minorHAnsi"/>
        </w:rPr>
        <w:t xml:space="preserve"> presented. </w:t>
      </w:r>
    </w:p>
    <w:p w14:paraId="24731068" w14:textId="77777777" w:rsidR="00C65622" w:rsidRDefault="00C65622" w:rsidP="00C65622">
      <w:pPr>
        <w:pStyle w:val="BodyText"/>
        <w:ind w:left="720"/>
        <w:rPr>
          <w:rFonts w:asciiTheme="minorHAnsi" w:hAnsiTheme="minorHAnsi" w:cstheme="minorHAnsi"/>
          <w:b/>
          <w:bCs/>
        </w:rPr>
      </w:pPr>
    </w:p>
    <w:p w14:paraId="6D4921B9" w14:textId="77777777" w:rsidR="00C65622" w:rsidRPr="00635E7F" w:rsidRDefault="00C65622" w:rsidP="00C65622">
      <w:pPr>
        <w:pStyle w:val="BodyText"/>
        <w:ind w:left="720"/>
        <w:rPr>
          <w:rFonts w:asciiTheme="minorHAnsi" w:hAnsiTheme="minorHAnsi" w:cstheme="minorHAnsi"/>
          <w:b/>
          <w:bCs/>
        </w:rPr>
      </w:pPr>
      <w:r>
        <w:rPr>
          <w:rFonts w:asciiTheme="minorHAnsi" w:hAnsiTheme="minorHAnsi" w:cstheme="minorHAnsi"/>
          <w:b/>
          <w:bCs/>
        </w:rPr>
        <w:t>All in Favor, no opposed.</w:t>
      </w:r>
    </w:p>
    <w:p w14:paraId="299F9C09" w14:textId="77777777" w:rsidR="00C65622" w:rsidRDefault="00C65622" w:rsidP="00C65622">
      <w:pPr>
        <w:pStyle w:val="BodyText"/>
        <w:ind w:left="720"/>
        <w:rPr>
          <w:rFonts w:asciiTheme="minorHAnsi" w:hAnsiTheme="minorHAnsi" w:cstheme="minorHAnsi"/>
          <w:b/>
          <w:bCs/>
        </w:rPr>
      </w:pPr>
      <w:r>
        <w:rPr>
          <w:rFonts w:asciiTheme="minorHAnsi" w:hAnsiTheme="minorHAnsi" w:cstheme="minorHAnsi"/>
          <w:b/>
          <w:bCs/>
        </w:rPr>
        <w:t>M</w:t>
      </w:r>
      <w:r w:rsidRPr="00337055">
        <w:rPr>
          <w:rFonts w:asciiTheme="minorHAnsi" w:hAnsiTheme="minorHAnsi" w:cstheme="minorHAnsi"/>
          <w:b/>
          <w:bCs/>
        </w:rPr>
        <w:t>otion passed.</w:t>
      </w:r>
    </w:p>
    <w:p w14:paraId="5E020A05" w14:textId="77777777" w:rsidR="00C65622" w:rsidRDefault="00C65622" w:rsidP="00C65622">
      <w:pPr>
        <w:pStyle w:val="BodyText"/>
        <w:rPr>
          <w:rFonts w:asciiTheme="minorHAnsi" w:hAnsiTheme="minorHAnsi" w:cstheme="minorHAnsi"/>
          <w:b/>
          <w:bCs/>
        </w:rPr>
      </w:pPr>
    </w:p>
    <w:p w14:paraId="02C826C4" w14:textId="6CC741CD" w:rsidR="00C65622" w:rsidRDefault="00C65622" w:rsidP="00C65622">
      <w:pPr>
        <w:pStyle w:val="ListParagraph"/>
        <w:numPr>
          <w:ilvl w:val="0"/>
          <w:numId w:val="2"/>
        </w:numPr>
        <w:spacing w:after="0" w:line="240" w:lineRule="auto"/>
        <w:rPr>
          <w:rFonts w:cstheme="minorHAnsi"/>
          <w:b/>
          <w:bCs/>
          <w:sz w:val="20"/>
          <w:szCs w:val="20"/>
          <w:u w:val="single"/>
        </w:rPr>
      </w:pPr>
      <w:r w:rsidRPr="00C65622">
        <w:rPr>
          <w:rFonts w:cstheme="minorHAnsi"/>
          <w:b/>
          <w:bCs/>
          <w:sz w:val="20"/>
          <w:szCs w:val="20"/>
          <w:u w:val="single"/>
        </w:rPr>
        <w:t xml:space="preserve">TIFIA Funding Apportionment - Supplementary Funding Recommendations (Blake Rincon) [ACTION] </w:t>
      </w:r>
    </w:p>
    <w:p w14:paraId="3B35D08C" w14:textId="77777777" w:rsidR="00C65622" w:rsidRPr="00C65622" w:rsidRDefault="00C65622" w:rsidP="00C65622">
      <w:pPr>
        <w:pStyle w:val="ListParagraph"/>
        <w:spacing w:after="0" w:line="240" w:lineRule="auto"/>
        <w:rPr>
          <w:rFonts w:cstheme="minorHAnsi"/>
          <w:sz w:val="20"/>
          <w:szCs w:val="20"/>
        </w:rPr>
      </w:pPr>
      <w:r w:rsidRPr="00C65622">
        <w:rPr>
          <w:rFonts w:cstheme="minorHAnsi"/>
          <w:b/>
          <w:bCs/>
          <w:sz w:val="20"/>
          <w:szCs w:val="20"/>
        </w:rPr>
        <w:t>Summary</w:t>
      </w:r>
      <w:r w:rsidRPr="00C65622">
        <w:rPr>
          <w:rFonts w:cstheme="minorHAnsi"/>
          <w:sz w:val="20"/>
          <w:szCs w:val="20"/>
        </w:rPr>
        <w:t>: Congress is transferring unused funding from the Transportation Infrastructure Finance and Innovation Act (TIFIA) Program into the Surface Transportation Block Grant (STBG) Program for reallocation.</w:t>
      </w:r>
    </w:p>
    <w:p w14:paraId="1A8E56C4" w14:textId="77777777" w:rsidR="00C65622" w:rsidRPr="00C65622" w:rsidRDefault="00C65622" w:rsidP="00C65622">
      <w:pPr>
        <w:pStyle w:val="ListParagraph"/>
        <w:spacing w:after="0" w:line="240" w:lineRule="auto"/>
        <w:rPr>
          <w:rFonts w:cstheme="minorHAnsi"/>
          <w:sz w:val="20"/>
          <w:szCs w:val="20"/>
        </w:rPr>
      </w:pPr>
    </w:p>
    <w:p w14:paraId="61A350C1" w14:textId="77777777" w:rsidR="00C65622" w:rsidRPr="00C65622" w:rsidRDefault="00C65622" w:rsidP="00C65622">
      <w:pPr>
        <w:pStyle w:val="ListParagraph"/>
        <w:spacing w:after="0" w:line="240" w:lineRule="auto"/>
        <w:rPr>
          <w:rFonts w:cstheme="minorHAnsi"/>
          <w:sz w:val="20"/>
          <w:szCs w:val="20"/>
        </w:rPr>
      </w:pPr>
      <w:r w:rsidRPr="00C65622">
        <w:rPr>
          <w:rFonts w:cstheme="minorHAnsi"/>
          <w:sz w:val="20"/>
          <w:szCs w:val="20"/>
        </w:rPr>
        <w:t>The funds distributed to California were pursuant to the Fiscally Responsible Highway Funding Act of 2024 (FRHFA). Attached is the FHWA notice for distribution of these funds. These apportionments are new and are available for regions to use on STBGP eligible-type projects.  The process for using the apportionment is similar to the STBG apportionment given to our member agencies. Caltrans District 6 is aware of these funds, and understands the process for the request for reimbursement (RFA) submittals and reporting to be the same. The total amount distributed to Fresno COG is $1,503,976.</w:t>
      </w:r>
    </w:p>
    <w:p w14:paraId="515DD4C1" w14:textId="77777777" w:rsidR="00C65622" w:rsidRPr="00C65622" w:rsidRDefault="00C65622" w:rsidP="00C65622">
      <w:pPr>
        <w:pStyle w:val="ListParagraph"/>
        <w:spacing w:after="0" w:line="240" w:lineRule="auto"/>
        <w:rPr>
          <w:rFonts w:cstheme="minorHAnsi"/>
          <w:sz w:val="20"/>
          <w:szCs w:val="20"/>
        </w:rPr>
      </w:pPr>
    </w:p>
    <w:p w14:paraId="17B7C562" w14:textId="77777777" w:rsidR="00C65622" w:rsidRPr="00C65622" w:rsidRDefault="00C65622" w:rsidP="00C65622">
      <w:pPr>
        <w:pStyle w:val="ListParagraph"/>
        <w:spacing w:after="0" w:line="240" w:lineRule="auto"/>
        <w:rPr>
          <w:rFonts w:cstheme="minorHAnsi"/>
          <w:sz w:val="20"/>
          <w:szCs w:val="20"/>
        </w:rPr>
      </w:pPr>
      <w:r w:rsidRPr="00C65622">
        <w:rPr>
          <w:rFonts w:cstheme="minorHAnsi"/>
          <w:sz w:val="20"/>
          <w:szCs w:val="20"/>
        </w:rPr>
        <w:t>Fresno COG staff has determined that the most responsible methodology for distributing these funds is to refer to the latest STBG call-for-project’s contingency list. When analyzing the final cumulative score sheet, staff chose the next two highest scoring projects, as determined by our selected evaluators, to receive the new TIFIA funds. These two projects are the City of Sanger’s “Academy Avenue Rehabilitation – 4th Street to California Avenue” and the City of Mendota’s “Smoot Avenue Improvements.” The two respective projects applied for a combined total of $1,500,815 of STBG funds. These funds, when converted into the TIFIA apportionment, will use nearly 100% of the total distribution.</w:t>
      </w:r>
    </w:p>
    <w:p w14:paraId="001C0F35" w14:textId="77777777" w:rsidR="00C65622" w:rsidRPr="00C65622" w:rsidRDefault="00C65622" w:rsidP="00C65622">
      <w:pPr>
        <w:pStyle w:val="ListParagraph"/>
        <w:spacing w:after="0" w:line="240" w:lineRule="auto"/>
        <w:rPr>
          <w:rFonts w:cstheme="minorHAnsi"/>
          <w:sz w:val="20"/>
          <w:szCs w:val="20"/>
        </w:rPr>
      </w:pPr>
    </w:p>
    <w:p w14:paraId="4F80061F" w14:textId="77777777" w:rsidR="00C65622" w:rsidRPr="00C65622" w:rsidRDefault="00C65622" w:rsidP="00C65622">
      <w:pPr>
        <w:pStyle w:val="ListParagraph"/>
        <w:spacing w:after="0" w:line="240" w:lineRule="auto"/>
        <w:rPr>
          <w:rFonts w:cstheme="minorHAnsi"/>
          <w:sz w:val="20"/>
          <w:szCs w:val="20"/>
        </w:rPr>
      </w:pPr>
      <w:r w:rsidRPr="00C65622">
        <w:rPr>
          <w:rFonts w:cstheme="minorHAnsi"/>
          <w:sz w:val="20"/>
          <w:szCs w:val="20"/>
        </w:rPr>
        <w:t>To receive these funds, Fresno COG staff asks that the above-named agencies comply with the set obligation deadlines, and that all funds be obligated by Sept. 30, 2028, or risk forfeiture. Therefore, staff convened with both member agencies to confirm that all phases of their projects were programmed by or before the 2027/28 fiscal year, and that each member agency was in good financial standing to deliver the 11.47% federal match requirements.</w:t>
      </w:r>
    </w:p>
    <w:p w14:paraId="7D77B0FF" w14:textId="77777777" w:rsidR="00C65622" w:rsidRPr="00C65622" w:rsidRDefault="00C65622" w:rsidP="00C65622">
      <w:pPr>
        <w:pStyle w:val="ListParagraph"/>
        <w:spacing w:after="0" w:line="240" w:lineRule="auto"/>
        <w:rPr>
          <w:rFonts w:cstheme="minorHAnsi"/>
          <w:sz w:val="20"/>
          <w:szCs w:val="20"/>
        </w:rPr>
      </w:pPr>
    </w:p>
    <w:p w14:paraId="73CE17C7" w14:textId="77777777" w:rsidR="00C65622" w:rsidRPr="00C65622" w:rsidRDefault="00C65622" w:rsidP="00C65622">
      <w:pPr>
        <w:pStyle w:val="ListParagraph"/>
        <w:spacing w:after="0" w:line="240" w:lineRule="auto"/>
        <w:rPr>
          <w:rFonts w:cstheme="minorHAnsi"/>
          <w:sz w:val="20"/>
          <w:szCs w:val="20"/>
        </w:rPr>
      </w:pPr>
      <w:r w:rsidRPr="00C65622">
        <w:rPr>
          <w:rFonts w:cstheme="minorHAnsi"/>
          <w:sz w:val="20"/>
          <w:szCs w:val="20"/>
        </w:rPr>
        <w:t>Staff has also asked each member agency to subsequently provide a city council-approved resolution before the Dec. 31, 2025 stating that participants agree to the above-named terms.</w:t>
      </w:r>
    </w:p>
    <w:p w14:paraId="447311EC" w14:textId="77777777" w:rsidR="00C65622" w:rsidRPr="00C65622" w:rsidRDefault="00C65622" w:rsidP="00C65622">
      <w:pPr>
        <w:pStyle w:val="ListParagraph"/>
        <w:spacing w:after="0" w:line="240" w:lineRule="auto"/>
        <w:rPr>
          <w:rFonts w:cstheme="minorHAnsi"/>
          <w:sz w:val="20"/>
          <w:szCs w:val="20"/>
        </w:rPr>
      </w:pPr>
    </w:p>
    <w:p w14:paraId="62B7E00E" w14:textId="0D83627B" w:rsidR="00C65622" w:rsidRDefault="00C65622" w:rsidP="00C65622">
      <w:pPr>
        <w:pStyle w:val="ListParagraph"/>
        <w:spacing w:after="0" w:line="240" w:lineRule="auto"/>
        <w:rPr>
          <w:rFonts w:cstheme="minorHAnsi"/>
          <w:sz w:val="20"/>
          <w:szCs w:val="20"/>
        </w:rPr>
      </w:pPr>
      <w:r w:rsidRPr="00C65622">
        <w:rPr>
          <w:rFonts w:cstheme="minorHAnsi"/>
          <w:b/>
          <w:bCs/>
          <w:sz w:val="20"/>
          <w:szCs w:val="20"/>
        </w:rPr>
        <w:t>Action</w:t>
      </w:r>
      <w:r w:rsidRPr="00C65622">
        <w:rPr>
          <w:rFonts w:cstheme="minorHAnsi"/>
          <w:sz w:val="20"/>
          <w:szCs w:val="20"/>
        </w:rPr>
        <w:t>: Staff requests that TTC/PAC recommend that the Policy Board approve funding of the City of Sanger’s “Academy Avenue Rehabilitation – 4th Street to California Avenue” and the City of Mendota’s “Smoot Avenue Improvements” projects using new TIFIA programming, mirroring an STBG allocation of $1,500,815, before the conclusion of FFY 2027/2028.</w:t>
      </w:r>
    </w:p>
    <w:p w14:paraId="4C38765A" w14:textId="77777777" w:rsidR="00C65622" w:rsidRDefault="00C65622" w:rsidP="00C65622">
      <w:pPr>
        <w:pStyle w:val="ListParagraph"/>
        <w:spacing w:after="0" w:line="240" w:lineRule="auto"/>
        <w:rPr>
          <w:rFonts w:cstheme="minorHAnsi"/>
          <w:sz w:val="20"/>
          <w:szCs w:val="20"/>
        </w:rPr>
      </w:pPr>
    </w:p>
    <w:p w14:paraId="2FEB06B2" w14:textId="432A9699" w:rsidR="00C65622" w:rsidRDefault="00C65622" w:rsidP="00C65622">
      <w:pPr>
        <w:pStyle w:val="ListParagraph"/>
        <w:numPr>
          <w:ilvl w:val="0"/>
          <w:numId w:val="10"/>
        </w:numPr>
        <w:tabs>
          <w:tab w:val="left" w:pos="720"/>
          <w:tab w:val="left" w:pos="810"/>
        </w:tabs>
        <w:spacing w:after="0" w:line="240" w:lineRule="auto"/>
        <w:ind w:left="810" w:hanging="450"/>
        <w:rPr>
          <w:sz w:val="20"/>
          <w:szCs w:val="20"/>
        </w:rPr>
      </w:pPr>
      <w:r>
        <w:rPr>
          <w:sz w:val="20"/>
          <w:szCs w:val="20"/>
        </w:rPr>
        <w:t>Blake Rincon (FCOG) reported on the item.</w:t>
      </w:r>
      <w:r w:rsidRPr="00CB678E">
        <w:rPr>
          <w:sz w:val="20"/>
          <w:szCs w:val="20"/>
        </w:rPr>
        <w:t xml:space="preserve"> </w:t>
      </w:r>
    </w:p>
    <w:p w14:paraId="666CB686" w14:textId="78824E43" w:rsidR="00C65622" w:rsidRDefault="00C65622" w:rsidP="00C65622">
      <w:pPr>
        <w:pStyle w:val="BodyText"/>
        <w:numPr>
          <w:ilvl w:val="0"/>
          <w:numId w:val="10"/>
        </w:numPr>
        <w:ind w:left="720"/>
        <w:rPr>
          <w:rFonts w:asciiTheme="minorHAnsi" w:hAnsiTheme="minorHAnsi" w:cstheme="minorHAnsi"/>
        </w:rPr>
      </w:pPr>
      <w:r w:rsidRPr="00E42AE1">
        <w:rPr>
          <w:rFonts w:asciiTheme="minorHAnsi" w:hAnsiTheme="minorHAnsi" w:cstheme="minorHAnsi"/>
        </w:rPr>
        <w:t xml:space="preserve">After an opportunity for public comment, </w:t>
      </w:r>
      <w:r w:rsidRPr="00DB1724">
        <w:rPr>
          <w:rFonts w:asciiTheme="minorHAnsi" w:hAnsiTheme="minorHAnsi" w:cstheme="minorHAnsi"/>
        </w:rPr>
        <w:t>M</w:t>
      </w:r>
      <w:r>
        <w:rPr>
          <w:rFonts w:asciiTheme="minorHAnsi" w:hAnsiTheme="minorHAnsi" w:cstheme="minorHAnsi"/>
        </w:rPr>
        <w:t>r. Gonzalez</w:t>
      </w:r>
      <w:r w:rsidRPr="00DB1724">
        <w:rPr>
          <w:rFonts w:asciiTheme="minorHAnsi" w:hAnsiTheme="minorHAnsi" w:cstheme="minorHAnsi"/>
        </w:rPr>
        <w:t xml:space="preserve"> (</w:t>
      </w:r>
      <w:r>
        <w:rPr>
          <w:rFonts w:asciiTheme="minorHAnsi" w:hAnsiTheme="minorHAnsi" w:cstheme="minorHAnsi"/>
        </w:rPr>
        <w:t>Mendota</w:t>
      </w:r>
      <w:r w:rsidRPr="00E42AE1">
        <w:rPr>
          <w:rFonts w:asciiTheme="minorHAnsi" w:hAnsiTheme="minorHAnsi" w:cstheme="minorHAnsi"/>
        </w:rPr>
        <w:t xml:space="preserve">) motioned, </w:t>
      </w:r>
      <w:r w:rsidRPr="00815D12">
        <w:rPr>
          <w:rFonts w:asciiTheme="minorHAnsi" w:hAnsiTheme="minorHAnsi" w:cstheme="minorHAnsi"/>
        </w:rPr>
        <w:t xml:space="preserve">and </w:t>
      </w:r>
      <w:r>
        <w:rPr>
          <w:rFonts w:asciiTheme="minorHAnsi" w:hAnsiTheme="minorHAnsi" w:cstheme="minorHAnsi"/>
        </w:rPr>
        <w:t>Mr. Haus</w:t>
      </w:r>
      <w:r w:rsidR="00CE442A">
        <w:rPr>
          <w:rFonts w:asciiTheme="minorHAnsi" w:hAnsiTheme="minorHAnsi" w:cstheme="minorHAnsi"/>
        </w:rPr>
        <w:t>sler</w:t>
      </w:r>
      <w:r>
        <w:rPr>
          <w:rFonts w:asciiTheme="minorHAnsi" w:hAnsiTheme="minorHAnsi" w:cstheme="minorHAnsi"/>
        </w:rPr>
        <w:t xml:space="preserve"> (</w:t>
      </w:r>
      <w:r w:rsidR="00CE442A">
        <w:rPr>
          <w:rFonts w:asciiTheme="minorHAnsi" w:hAnsiTheme="minorHAnsi" w:cstheme="minorHAnsi"/>
        </w:rPr>
        <w:t>Clovis</w:t>
      </w:r>
      <w:r w:rsidRPr="00E42AE1">
        <w:rPr>
          <w:rFonts w:asciiTheme="minorHAnsi" w:hAnsiTheme="minorHAnsi" w:cstheme="minorHAnsi"/>
        </w:rPr>
        <w:t xml:space="preserve">) seconded to approve the </w:t>
      </w:r>
      <w:r>
        <w:rPr>
          <w:rFonts w:asciiTheme="minorHAnsi" w:hAnsiTheme="minorHAnsi" w:cstheme="minorHAnsi"/>
        </w:rPr>
        <w:t>item as</w:t>
      </w:r>
      <w:r w:rsidRPr="00E42AE1">
        <w:rPr>
          <w:rFonts w:asciiTheme="minorHAnsi" w:hAnsiTheme="minorHAnsi" w:cstheme="minorHAnsi"/>
        </w:rPr>
        <w:t xml:space="preserve"> presented. </w:t>
      </w:r>
    </w:p>
    <w:p w14:paraId="73A3270A" w14:textId="77777777" w:rsidR="00C65622" w:rsidRDefault="00C65622" w:rsidP="00C65622">
      <w:pPr>
        <w:pStyle w:val="BodyText"/>
        <w:ind w:left="720"/>
        <w:rPr>
          <w:rFonts w:asciiTheme="minorHAnsi" w:hAnsiTheme="minorHAnsi" w:cstheme="minorHAnsi"/>
          <w:b/>
          <w:bCs/>
        </w:rPr>
      </w:pPr>
    </w:p>
    <w:p w14:paraId="551DAE35" w14:textId="77777777" w:rsidR="00C65622" w:rsidRPr="00635E7F" w:rsidRDefault="00C65622" w:rsidP="00C65622">
      <w:pPr>
        <w:pStyle w:val="BodyText"/>
        <w:ind w:left="720"/>
        <w:rPr>
          <w:rFonts w:asciiTheme="minorHAnsi" w:hAnsiTheme="minorHAnsi" w:cstheme="minorHAnsi"/>
          <w:b/>
          <w:bCs/>
        </w:rPr>
      </w:pPr>
      <w:r>
        <w:rPr>
          <w:rFonts w:asciiTheme="minorHAnsi" w:hAnsiTheme="minorHAnsi" w:cstheme="minorHAnsi"/>
          <w:b/>
          <w:bCs/>
        </w:rPr>
        <w:t>All in Favor, no opposed.</w:t>
      </w:r>
    </w:p>
    <w:p w14:paraId="6EB0FF98" w14:textId="77777777" w:rsidR="00C65622" w:rsidRDefault="00C65622" w:rsidP="00C65622">
      <w:pPr>
        <w:pStyle w:val="BodyText"/>
        <w:ind w:left="720"/>
        <w:rPr>
          <w:rFonts w:asciiTheme="minorHAnsi" w:hAnsiTheme="minorHAnsi" w:cstheme="minorHAnsi"/>
          <w:b/>
          <w:bCs/>
        </w:rPr>
      </w:pPr>
      <w:r>
        <w:rPr>
          <w:rFonts w:asciiTheme="minorHAnsi" w:hAnsiTheme="minorHAnsi" w:cstheme="minorHAnsi"/>
          <w:b/>
          <w:bCs/>
        </w:rPr>
        <w:t>M</w:t>
      </w:r>
      <w:r w:rsidRPr="00337055">
        <w:rPr>
          <w:rFonts w:asciiTheme="minorHAnsi" w:hAnsiTheme="minorHAnsi" w:cstheme="minorHAnsi"/>
          <w:b/>
          <w:bCs/>
        </w:rPr>
        <w:t>otion passed.</w:t>
      </w:r>
    </w:p>
    <w:p w14:paraId="70590160" w14:textId="77777777" w:rsidR="00C65622" w:rsidRDefault="00C65622" w:rsidP="00C65622">
      <w:pPr>
        <w:pStyle w:val="ListParagraph"/>
        <w:spacing w:after="0" w:line="240" w:lineRule="auto"/>
        <w:rPr>
          <w:rFonts w:cstheme="minorHAnsi"/>
          <w:sz w:val="20"/>
          <w:szCs w:val="20"/>
        </w:rPr>
      </w:pPr>
    </w:p>
    <w:p w14:paraId="1804DB0F" w14:textId="77777777" w:rsidR="00C65622" w:rsidRPr="00C65622" w:rsidRDefault="00C65622" w:rsidP="00C65622">
      <w:pPr>
        <w:pStyle w:val="ListParagraph"/>
        <w:spacing w:after="0" w:line="240" w:lineRule="auto"/>
        <w:rPr>
          <w:rFonts w:cstheme="minorHAnsi"/>
          <w:sz w:val="20"/>
          <w:szCs w:val="20"/>
        </w:rPr>
      </w:pPr>
    </w:p>
    <w:p w14:paraId="5F2CC57C" w14:textId="4941D9B9" w:rsidR="00CE442A" w:rsidRDefault="00C65622" w:rsidP="00CE442A">
      <w:pPr>
        <w:pStyle w:val="ListParagraph"/>
        <w:numPr>
          <w:ilvl w:val="0"/>
          <w:numId w:val="2"/>
        </w:numPr>
        <w:spacing w:after="0" w:line="240" w:lineRule="auto"/>
        <w:rPr>
          <w:rFonts w:cstheme="minorHAnsi"/>
          <w:b/>
          <w:bCs/>
          <w:sz w:val="20"/>
          <w:szCs w:val="20"/>
          <w:u w:val="single"/>
        </w:rPr>
      </w:pPr>
      <w:r w:rsidRPr="00C65622">
        <w:rPr>
          <w:rFonts w:cstheme="minorHAnsi"/>
          <w:b/>
          <w:bCs/>
          <w:sz w:val="20"/>
          <w:szCs w:val="20"/>
          <w:u w:val="single"/>
        </w:rPr>
        <w:t>2026 Measure C Statistically Valid Survey Results (Robert Phipps) [INFORMATION</w:t>
      </w:r>
      <w:r w:rsidR="00CE442A">
        <w:rPr>
          <w:rFonts w:cstheme="minorHAnsi"/>
          <w:b/>
          <w:bCs/>
          <w:sz w:val="20"/>
          <w:szCs w:val="20"/>
          <w:u w:val="single"/>
        </w:rPr>
        <w:t>]</w:t>
      </w:r>
    </w:p>
    <w:p w14:paraId="28F254DD" w14:textId="77777777" w:rsidR="00CE442A" w:rsidRPr="00CE442A" w:rsidRDefault="00CE442A" w:rsidP="00CE442A">
      <w:pPr>
        <w:spacing w:after="0" w:line="240" w:lineRule="auto"/>
        <w:ind w:left="720"/>
        <w:rPr>
          <w:rFonts w:cstheme="minorHAnsi"/>
          <w:sz w:val="20"/>
          <w:szCs w:val="20"/>
        </w:rPr>
      </w:pPr>
      <w:r w:rsidRPr="00CE442A">
        <w:rPr>
          <w:rFonts w:cstheme="minorHAnsi"/>
          <w:b/>
          <w:bCs/>
          <w:sz w:val="20"/>
          <w:szCs w:val="20"/>
        </w:rPr>
        <w:t>Summary</w:t>
      </w:r>
      <w:r w:rsidRPr="00CE442A">
        <w:rPr>
          <w:rFonts w:cstheme="minorHAnsi"/>
          <w:sz w:val="20"/>
          <w:szCs w:val="20"/>
        </w:rPr>
        <w:t>: As part of the 2026 Measure C renewal effort, Fresno COG contracted with Fairbanks, Maslin, Maullin, Metz &amp; Associates (FM3) for two statistically valid surveys of likely votes throughout the Fresno region.  The first survey, conducted Oct. 9-20, included 1,600 voters with a base sample of 783 respondents in the urban area and an oversampling of 877 in the smaller, rural communities outside of Fresno and Clovis.</w:t>
      </w:r>
    </w:p>
    <w:p w14:paraId="73AE5B74" w14:textId="77777777" w:rsidR="00CE442A" w:rsidRPr="00CE442A" w:rsidRDefault="00CE442A" w:rsidP="00CE442A">
      <w:pPr>
        <w:spacing w:after="0" w:line="240" w:lineRule="auto"/>
        <w:ind w:left="720"/>
        <w:rPr>
          <w:rFonts w:cstheme="minorHAnsi"/>
          <w:sz w:val="20"/>
          <w:szCs w:val="20"/>
        </w:rPr>
      </w:pPr>
    </w:p>
    <w:p w14:paraId="02F761B0" w14:textId="77777777" w:rsidR="00CE442A" w:rsidRPr="00CE442A" w:rsidRDefault="00CE442A" w:rsidP="00CE442A">
      <w:pPr>
        <w:spacing w:after="0" w:line="240" w:lineRule="auto"/>
        <w:ind w:left="720"/>
        <w:rPr>
          <w:rFonts w:cstheme="minorHAnsi"/>
          <w:sz w:val="20"/>
          <w:szCs w:val="20"/>
        </w:rPr>
      </w:pPr>
      <w:r w:rsidRPr="00CE442A">
        <w:rPr>
          <w:rFonts w:cstheme="minorHAnsi"/>
          <w:sz w:val="20"/>
          <w:szCs w:val="20"/>
        </w:rPr>
        <w:t>The survey focused primarily on support for continuing Measure C and the top transportation priorities for Fresno County’s residents.</w:t>
      </w:r>
    </w:p>
    <w:p w14:paraId="676B49D1" w14:textId="77777777" w:rsidR="00CE442A" w:rsidRPr="00CE442A" w:rsidRDefault="00CE442A" w:rsidP="00CE442A">
      <w:pPr>
        <w:spacing w:after="0" w:line="240" w:lineRule="auto"/>
        <w:ind w:left="720"/>
        <w:rPr>
          <w:rFonts w:cstheme="minorHAnsi"/>
          <w:sz w:val="20"/>
          <w:szCs w:val="20"/>
        </w:rPr>
      </w:pPr>
    </w:p>
    <w:p w14:paraId="19FBCF91" w14:textId="77777777" w:rsidR="00CE442A" w:rsidRPr="00CE442A" w:rsidRDefault="00CE442A" w:rsidP="00CE442A">
      <w:pPr>
        <w:spacing w:after="0" w:line="240" w:lineRule="auto"/>
        <w:ind w:left="720"/>
        <w:rPr>
          <w:rFonts w:cstheme="minorHAnsi"/>
          <w:sz w:val="20"/>
          <w:szCs w:val="20"/>
        </w:rPr>
      </w:pPr>
      <w:r w:rsidRPr="00CE442A">
        <w:rPr>
          <w:rFonts w:cstheme="minorHAnsi"/>
          <w:sz w:val="20"/>
          <w:szCs w:val="20"/>
        </w:rPr>
        <w:t>Representatives with FM3 will offer a presentation on the results of that survey.</w:t>
      </w:r>
    </w:p>
    <w:p w14:paraId="6C56A2B9" w14:textId="77777777" w:rsidR="00CE442A" w:rsidRPr="00CE442A" w:rsidRDefault="00CE442A" w:rsidP="00CE442A">
      <w:pPr>
        <w:spacing w:after="0" w:line="240" w:lineRule="auto"/>
        <w:ind w:left="720"/>
        <w:rPr>
          <w:rFonts w:cstheme="minorHAnsi"/>
          <w:sz w:val="20"/>
          <w:szCs w:val="20"/>
        </w:rPr>
      </w:pPr>
    </w:p>
    <w:p w14:paraId="0A9892B4" w14:textId="52AD8420" w:rsidR="00CE442A" w:rsidRDefault="00CE442A" w:rsidP="00CE442A">
      <w:pPr>
        <w:spacing w:after="0" w:line="240" w:lineRule="auto"/>
        <w:ind w:left="720"/>
        <w:rPr>
          <w:rFonts w:cstheme="minorHAnsi"/>
          <w:sz w:val="20"/>
          <w:szCs w:val="20"/>
        </w:rPr>
      </w:pPr>
      <w:r w:rsidRPr="00CE442A">
        <w:rPr>
          <w:rFonts w:cstheme="minorHAnsi"/>
          <w:b/>
          <w:bCs/>
          <w:sz w:val="20"/>
          <w:szCs w:val="20"/>
        </w:rPr>
        <w:t>Action</w:t>
      </w:r>
      <w:r w:rsidRPr="00CE442A">
        <w:rPr>
          <w:rFonts w:cstheme="minorHAnsi"/>
          <w:sz w:val="20"/>
          <w:szCs w:val="20"/>
        </w:rPr>
        <w:t>: Information and discussion.  The Committee may provide additional direction at its discretion.</w:t>
      </w:r>
    </w:p>
    <w:p w14:paraId="2C873B9A" w14:textId="77777777" w:rsidR="00CE442A" w:rsidRPr="00CE442A" w:rsidRDefault="00CE442A" w:rsidP="00CE442A">
      <w:pPr>
        <w:spacing w:after="0" w:line="240" w:lineRule="auto"/>
        <w:ind w:left="720"/>
        <w:rPr>
          <w:rFonts w:cstheme="minorHAnsi"/>
          <w:sz w:val="20"/>
          <w:szCs w:val="20"/>
        </w:rPr>
      </w:pPr>
    </w:p>
    <w:p w14:paraId="13203368" w14:textId="4FD6F1C3" w:rsidR="00CE442A" w:rsidRDefault="00CE442A" w:rsidP="00CE442A">
      <w:pPr>
        <w:pStyle w:val="ListParagraph"/>
        <w:numPr>
          <w:ilvl w:val="0"/>
          <w:numId w:val="10"/>
        </w:numPr>
        <w:tabs>
          <w:tab w:val="left" w:pos="720"/>
          <w:tab w:val="left" w:pos="810"/>
        </w:tabs>
        <w:spacing w:after="0" w:line="240" w:lineRule="auto"/>
        <w:ind w:left="810" w:hanging="450"/>
        <w:rPr>
          <w:sz w:val="20"/>
          <w:szCs w:val="20"/>
        </w:rPr>
      </w:pPr>
      <w:r>
        <w:rPr>
          <w:sz w:val="20"/>
          <w:szCs w:val="20"/>
        </w:rPr>
        <w:t>Robert Phipps (FCOG) reported on the item.</w:t>
      </w:r>
      <w:r w:rsidRPr="00CB678E">
        <w:rPr>
          <w:sz w:val="20"/>
          <w:szCs w:val="20"/>
        </w:rPr>
        <w:t xml:space="preserve"> </w:t>
      </w:r>
    </w:p>
    <w:p w14:paraId="6A71DDD9" w14:textId="6611966C" w:rsidR="00CE442A" w:rsidRDefault="00CE442A" w:rsidP="00CE442A">
      <w:pPr>
        <w:pStyle w:val="ListParagraph"/>
        <w:numPr>
          <w:ilvl w:val="0"/>
          <w:numId w:val="10"/>
        </w:numPr>
        <w:tabs>
          <w:tab w:val="left" w:pos="720"/>
          <w:tab w:val="left" w:pos="810"/>
        </w:tabs>
        <w:spacing w:after="0" w:line="240" w:lineRule="auto"/>
        <w:ind w:left="810" w:hanging="450"/>
        <w:rPr>
          <w:sz w:val="20"/>
          <w:szCs w:val="20"/>
        </w:rPr>
      </w:pPr>
      <w:r>
        <w:rPr>
          <w:sz w:val="20"/>
          <w:szCs w:val="20"/>
        </w:rPr>
        <w:t>Adam Sonanshein presented a PowerPoint presentation.</w:t>
      </w:r>
    </w:p>
    <w:p w14:paraId="7CBDD5AE" w14:textId="77777777" w:rsidR="00CE442A" w:rsidRDefault="00CE442A" w:rsidP="00CE442A">
      <w:pPr>
        <w:pStyle w:val="BodyText"/>
        <w:ind w:left="720"/>
        <w:rPr>
          <w:rFonts w:asciiTheme="minorHAnsi" w:hAnsiTheme="minorHAnsi" w:cstheme="minorHAnsi"/>
          <w:b/>
          <w:bCs/>
        </w:rPr>
      </w:pPr>
    </w:p>
    <w:p w14:paraId="493403D2" w14:textId="5419DB84" w:rsidR="00CE442A" w:rsidRDefault="00CE442A" w:rsidP="00CE442A">
      <w:pPr>
        <w:pStyle w:val="BodyText"/>
        <w:ind w:left="720"/>
        <w:rPr>
          <w:rFonts w:asciiTheme="minorHAnsi" w:hAnsiTheme="minorHAnsi" w:cstheme="minorHAnsi"/>
          <w:b/>
          <w:bCs/>
        </w:rPr>
      </w:pPr>
      <w:r>
        <w:rPr>
          <w:rFonts w:asciiTheme="minorHAnsi" w:hAnsiTheme="minorHAnsi" w:cstheme="minorHAnsi"/>
          <w:b/>
          <w:bCs/>
        </w:rPr>
        <w:t>Information item. No action needed.</w:t>
      </w:r>
    </w:p>
    <w:p w14:paraId="0E162CF6" w14:textId="77777777" w:rsidR="00CE442A" w:rsidRDefault="00CE442A" w:rsidP="00CE442A">
      <w:pPr>
        <w:spacing w:after="0" w:line="240" w:lineRule="auto"/>
        <w:rPr>
          <w:rFonts w:cstheme="minorHAnsi"/>
          <w:b/>
          <w:bCs/>
          <w:sz w:val="20"/>
          <w:szCs w:val="20"/>
          <w:u w:val="single"/>
        </w:rPr>
      </w:pPr>
    </w:p>
    <w:p w14:paraId="3BF5E0E6" w14:textId="77777777" w:rsidR="00CE442A" w:rsidRPr="00CE442A" w:rsidRDefault="00CE442A" w:rsidP="00CE442A">
      <w:pPr>
        <w:spacing w:after="0" w:line="240" w:lineRule="auto"/>
        <w:rPr>
          <w:rFonts w:cstheme="minorHAnsi"/>
          <w:b/>
          <w:bCs/>
          <w:sz w:val="20"/>
          <w:szCs w:val="20"/>
          <w:u w:val="single"/>
        </w:rPr>
      </w:pPr>
    </w:p>
    <w:p w14:paraId="35899889" w14:textId="6EBD98E8" w:rsidR="00C65622" w:rsidRPr="00C65622" w:rsidRDefault="00C65622" w:rsidP="00C65622">
      <w:pPr>
        <w:pStyle w:val="ListParagraph"/>
        <w:numPr>
          <w:ilvl w:val="0"/>
          <w:numId w:val="2"/>
        </w:numPr>
        <w:spacing w:after="0" w:line="240" w:lineRule="auto"/>
        <w:rPr>
          <w:rFonts w:cstheme="minorHAnsi"/>
          <w:b/>
          <w:bCs/>
          <w:sz w:val="20"/>
          <w:szCs w:val="20"/>
          <w:u w:val="single"/>
        </w:rPr>
      </w:pPr>
      <w:r w:rsidRPr="00C65622">
        <w:rPr>
          <w:rFonts w:cstheme="minorHAnsi"/>
          <w:b/>
          <w:bCs/>
          <w:sz w:val="20"/>
          <w:szCs w:val="20"/>
          <w:u w:val="single"/>
        </w:rPr>
        <w:t>2026 Measure C General Category Allocations and Term Recommendation (Robert Phipps) [ACTION]</w:t>
      </w:r>
    </w:p>
    <w:p w14:paraId="516609F9"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b/>
          <w:bCs/>
          <w:sz w:val="20"/>
          <w:szCs w:val="20"/>
        </w:rPr>
        <w:t>Summary</w:t>
      </w:r>
      <w:r w:rsidRPr="00CE442A">
        <w:rPr>
          <w:sz w:val="20"/>
          <w:szCs w:val="20"/>
        </w:rPr>
        <w:t>: At its Nov. 6 meeting, 28 of 30 voting members of the Measure C Steering Committee, or 93 percent of the membership, approved the “High-Priorities” option for apportioning future Measure C funding across five broad categories.</w:t>
      </w:r>
    </w:p>
    <w:p w14:paraId="5299827A" w14:textId="77777777" w:rsidR="00CE442A" w:rsidRPr="00CE442A" w:rsidRDefault="00CE442A" w:rsidP="00CE442A">
      <w:pPr>
        <w:pStyle w:val="ListParagraph"/>
        <w:tabs>
          <w:tab w:val="left" w:pos="720"/>
          <w:tab w:val="left" w:pos="810"/>
        </w:tabs>
        <w:spacing w:after="0" w:line="240" w:lineRule="auto"/>
        <w:ind w:left="810"/>
        <w:rPr>
          <w:sz w:val="20"/>
          <w:szCs w:val="20"/>
        </w:rPr>
      </w:pPr>
    </w:p>
    <w:p w14:paraId="662F672C"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The “High-Priorities” option was based on a previous, initial vote that committee members approved, and that incorporated input from the Fresno COG Policy Board, city staff and elected officials, public comments, surveys and other stakeholders.</w:t>
      </w:r>
    </w:p>
    <w:p w14:paraId="4395EF8E" w14:textId="77777777" w:rsidR="00CE442A" w:rsidRPr="00CE442A" w:rsidRDefault="00CE442A" w:rsidP="00CE442A">
      <w:pPr>
        <w:pStyle w:val="ListParagraph"/>
        <w:tabs>
          <w:tab w:val="left" w:pos="720"/>
          <w:tab w:val="left" w:pos="810"/>
        </w:tabs>
        <w:spacing w:after="0" w:line="240" w:lineRule="auto"/>
        <w:ind w:left="810"/>
        <w:rPr>
          <w:sz w:val="20"/>
          <w:szCs w:val="20"/>
        </w:rPr>
      </w:pPr>
    </w:p>
    <w:p w14:paraId="6A13FBFE"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Under the recommendation, the 2026 Measure C ballot proposal would include five categories of expenditures:</w:t>
      </w:r>
    </w:p>
    <w:p w14:paraId="1BB71E36" w14:textId="77777777" w:rsidR="00CE442A" w:rsidRPr="00CE442A" w:rsidRDefault="00CE442A" w:rsidP="00CE442A">
      <w:pPr>
        <w:pStyle w:val="ListParagraph"/>
        <w:tabs>
          <w:tab w:val="left" w:pos="720"/>
          <w:tab w:val="left" w:pos="810"/>
        </w:tabs>
        <w:spacing w:after="0" w:line="240" w:lineRule="auto"/>
        <w:ind w:left="810"/>
        <w:rPr>
          <w:sz w:val="20"/>
          <w:szCs w:val="20"/>
        </w:rPr>
      </w:pPr>
    </w:p>
    <w:p w14:paraId="5B0EB669"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Existing Neighborhood Streets and Roads: 65 percent         $4,809,098,575</w:t>
      </w:r>
    </w:p>
    <w:p w14:paraId="5E78CE35"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Public Transportation:                                  25 percent         $1,849,653,297</w:t>
      </w:r>
    </w:p>
    <w:p w14:paraId="5B8BAEF4"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Regional Connectivity:                                 5 percent           $369,930,660</w:t>
      </w:r>
    </w:p>
    <w:p w14:paraId="18C3AF78"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Transportation Innovation:                           4 percent           $295,944,528</w:t>
      </w:r>
    </w:p>
    <w:p w14:paraId="262F467E"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Administration:                                             1 percent           $73,986,132</w:t>
      </w:r>
    </w:p>
    <w:p w14:paraId="7EB01694"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The Public Transportation category would be split based on a population formula among the region’s three transit operators – Fresno Area Express, Clovis Transit and the Fresno County Rural Transit Agency.</w:t>
      </w:r>
    </w:p>
    <w:p w14:paraId="445F1E8E" w14:textId="77777777" w:rsidR="00CE442A" w:rsidRPr="00CE442A" w:rsidRDefault="00CE442A" w:rsidP="00CE442A">
      <w:pPr>
        <w:pStyle w:val="ListParagraph"/>
        <w:tabs>
          <w:tab w:val="left" w:pos="720"/>
          <w:tab w:val="left" w:pos="810"/>
        </w:tabs>
        <w:spacing w:after="0" w:line="240" w:lineRule="auto"/>
        <w:ind w:left="810"/>
        <w:rPr>
          <w:sz w:val="20"/>
          <w:szCs w:val="20"/>
        </w:rPr>
      </w:pPr>
    </w:p>
    <w:p w14:paraId="102411EB"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Public transportation has consistently been listed as the No. 2 transportation issue in the county. The 25 percent recommendation represents an overall 1 percent increase in transit spending across the region and is intended to allow for greater expansion and coordination of the countywide transit system, including an expansion of Bus Rapid Transit and on-demand types of service, particularly in denser urban areas.</w:t>
      </w:r>
    </w:p>
    <w:p w14:paraId="52D0202A" w14:textId="77777777" w:rsidR="00CE442A" w:rsidRPr="00CE442A" w:rsidRDefault="00CE442A" w:rsidP="00CE442A">
      <w:pPr>
        <w:pStyle w:val="ListParagraph"/>
        <w:tabs>
          <w:tab w:val="left" w:pos="720"/>
          <w:tab w:val="left" w:pos="810"/>
        </w:tabs>
        <w:spacing w:after="0" w:line="240" w:lineRule="auto"/>
        <w:ind w:left="810"/>
        <w:rPr>
          <w:sz w:val="20"/>
          <w:szCs w:val="20"/>
        </w:rPr>
      </w:pPr>
    </w:p>
    <w:p w14:paraId="156EC327"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The Regional Connectivity category includes funding for capital improvements such as major arterial roadways and highway/freeway interchanges.</w:t>
      </w:r>
    </w:p>
    <w:p w14:paraId="5541651E" w14:textId="77777777" w:rsidR="00CE442A" w:rsidRPr="00CE442A" w:rsidRDefault="00CE442A" w:rsidP="00CE442A">
      <w:pPr>
        <w:pStyle w:val="ListParagraph"/>
        <w:tabs>
          <w:tab w:val="left" w:pos="720"/>
          <w:tab w:val="left" w:pos="810"/>
        </w:tabs>
        <w:spacing w:after="0" w:line="240" w:lineRule="auto"/>
        <w:ind w:left="810"/>
        <w:rPr>
          <w:sz w:val="20"/>
          <w:szCs w:val="20"/>
        </w:rPr>
      </w:pPr>
    </w:p>
    <w:p w14:paraId="48D10158"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Transportation Innovation anticipates funding for additional infrastructure to address electric vehicle charging stations, electric grid expansion and battery storage, autonomous vehicles and zero or reduced transit fares for senior citizens, active military, veterans, and disabled populations.</w:t>
      </w:r>
    </w:p>
    <w:p w14:paraId="152D77D2" w14:textId="77777777" w:rsidR="00CE442A" w:rsidRPr="00CE442A" w:rsidRDefault="00CE442A" w:rsidP="00CE442A">
      <w:pPr>
        <w:pStyle w:val="ListParagraph"/>
        <w:tabs>
          <w:tab w:val="left" w:pos="720"/>
          <w:tab w:val="left" w:pos="810"/>
        </w:tabs>
        <w:spacing w:after="0" w:line="240" w:lineRule="auto"/>
        <w:ind w:left="810"/>
        <w:rPr>
          <w:sz w:val="20"/>
          <w:szCs w:val="20"/>
        </w:rPr>
      </w:pPr>
    </w:p>
    <w:p w14:paraId="0C5A6784"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The 1 percent administration set-aside includes costs associated with: staffing; annual audits; expenses related to the Measure C Oversight Committee; technical assistance to jurisdictions; public outreach and notifications for amendments to the expenditure plan; and a project database.</w:t>
      </w:r>
    </w:p>
    <w:p w14:paraId="0341FD96" w14:textId="77777777" w:rsidR="00CE442A" w:rsidRPr="00CE442A" w:rsidRDefault="00CE442A" w:rsidP="00CE442A">
      <w:pPr>
        <w:pStyle w:val="ListParagraph"/>
        <w:tabs>
          <w:tab w:val="left" w:pos="720"/>
          <w:tab w:val="left" w:pos="810"/>
        </w:tabs>
        <w:spacing w:after="0" w:line="240" w:lineRule="auto"/>
        <w:ind w:left="810"/>
        <w:rPr>
          <w:sz w:val="20"/>
          <w:szCs w:val="20"/>
        </w:rPr>
      </w:pPr>
    </w:p>
    <w:p w14:paraId="15AA13AD"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Previously, the Steering Committee had recommended that the Measure be approved as a 30-year extension of the current initiative.</w:t>
      </w:r>
    </w:p>
    <w:p w14:paraId="38C17F76" w14:textId="77777777" w:rsidR="00CE442A" w:rsidRPr="00CE442A" w:rsidRDefault="00CE442A" w:rsidP="00CE442A">
      <w:pPr>
        <w:pStyle w:val="ListParagraph"/>
        <w:tabs>
          <w:tab w:val="left" w:pos="720"/>
          <w:tab w:val="left" w:pos="810"/>
        </w:tabs>
        <w:spacing w:after="0" w:line="240" w:lineRule="auto"/>
        <w:ind w:left="810"/>
        <w:rPr>
          <w:sz w:val="20"/>
          <w:szCs w:val="20"/>
        </w:rPr>
      </w:pPr>
    </w:p>
    <w:p w14:paraId="72439167" w14:textId="77777777" w:rsidR="00CE442A" w:rsidRPr="00CE442A" w:rsidRDefault="00CE442A" w:rsidP="00CE442A">
      <w:pPr>
        <w:pStyle w:val="ListParagraph"/>
        <w:tabs>
          <w:tab w:val="left" w:pos="720"/>
          <w:tab w:val="left" w:pos="810"/>
        </w:tabs>
        <w:spacing w:after="0" w:line="240" w:lineRule="auto"/>
        <w:ind w:left="810"/>
        <w:rPr>
          <w:sz w:val="20"/>
          <w:szCs w:val="20"/>
        </w:rPr>
      </w:pPr>
      <w:r w:rsidRPr="00CE442A">
        <w:rPr>
          <w:sz w:val="20"/>
          <w:szCs w:val="20"/>
        </w:rPr>
        <w:t>Attached to this annotated report are the PowerPoint presentation the Steering Committee received, as well as handouts comparing the two options Committee members considered for the General Category Allocations and a side-by-side summary table comparing the two options against allocations in the current Measure.</w:t>
      </w:r>
    </w:p>
    <w:p w14:paraId="252E1DD2" w14:textId="77777777" w:rsidR="00CE442A" w:rsidRPr="00CE442A" w:rsidRDefault="00CE442A" w:rsidP="00CE442A">
      <w:pPr>
        <w:pStyle w:val="ListParagraph"/>
        <w:tabs>
          <w:tab w:val="left" w:pos="720"/>
          <w:tab w:val="left" w:pos="810"/>
        </w:tabs>
        <w:spacing w:after="0" w:line="240" w:lineRule="auto"/>
        <w:ind w:left="810"/>
        <w:rPr>
          <w:sz w:val="20"/>
          <w:szCs w:val="20"/>
        </w:rPr>
      </w:pPr>
    </w:p>
    <w:p w14:paraId="4B6C5A0C" w14:textId="753ACF70" w:rsidR="00C65622" w:rsidRDefault="00CE442A" w:rsidP="00CE442A">
      <w:pPr>
        <w:pStyle w:val="ListParagraph"/>
        <w:tabs>
          <w:tab w:val="left" w:pos="720"/>
          <w:tab w:val="left" w:pos="810"/>
        </w:tabs>
        <w:spacing w:after="0" w:line="240" w:lineRule="auto"/>
        <w:ind w:left="810"/>
        <w:rPr>
          <w:sz w:val="20"/>
          <w:szCs w:val="20"/>
        </w:rPr>
      </w:pPr>
      <w:r w:rsidRPr="00CE442A">
        <w:rPr>
          <w:b/>
          <w:bCs/>
          <w:sz w:val="20"/>
          <w:szCs w:val="20"/>
        </w:rPr>
        <w:t>Action</w:t>
      </w:r>
      <w:r w:rsidRPr="00CE442A">
        <w:rPr>
          <w:sz w:val="20"/>
          <w:szCs w:val="20"/>
        </w:rPr>
        <w:t>:  Staff and the Measure C Steering Committee request the TTC/PAC recommend the Policy Board approve the “High-Priorities” option for the 2026 Measure C General Category Allocations, and a 30-year extension timeline.</w:t>
      </w:r>
    </w:p>
    <w:bookmarkEnd w:id="2"/>
    <w:p w14:paraId="6054BAED" w14:textId="77777777" w:rsidR="00FF7115" w:rsidRDefault="00FF7115" w:rsidP="002D5B1F">
      <w:pPr>
        <w:pStyle w:val="ListParagraph"/>
        <w:spacing w:after="0" w:line="240" w:lineRule="auto"/>
        <w:outlineLvl w:val="4"/>
        <w:rPr>
          <w:rFonts w:eastAsia="Times New Roman" w:cstheme="minorHAnsi"/>
          <w:sz w:val="20"/>
          <w:szCs w:val="20"/>
        </w:rPr>
      </w:pPr>
    </w:p>
    <w:p w14:paraId="0EDFA5EB" w14:textId="6A1F3629" w:rsidR="00CE442A" w:rsidRDefault="00CE442A" w:rsidP="00CE442A">
      <w:pPr>
        <w:pStyle w:val="ListParagraph"/>
        <w:numPr>
          <w:ilvl w:val="0"/>
          <w:numId w:val="10"/>
        </w:numPr>
        <w:tabs>
          <w:tab w:val="left" w:pos="720"/>
          <w:tab w:val="left" w:pos="810"/>
        </w:tabs>
        <w:spacing w:after="0" w:line="240" w:lineRule="auto"/>
        <w:ind w:left="810" w:hanging="450"/>
        <w:rPr>
          <w:sz w:val="20"/>
          <w:szCs w:val="20"/>
        </w:rPr>
      </w:pPr>
      <w:r>
        <w:rPr>
          <w:sz w:val="20"/>
          <w:szCs w:val="20"/>
        </w:rPr>
        <w:t>Robert Phipps (FCOG) reported on the item.</w:t>
      </w:r>
      <w:r w:rsidRPr="00CB678E">
        <w:rPr>
          <w:sz w:val="20"/>
          <w:szCs w:val="20"/>
        </w:rPr>
        <w:t xml:space="preserve"> </w:t>
      </w:r>
    </w:p>
    <w:p w14:paraId="6FC888EA" w14:textId="426D063F" w:rsidR="00CE442A" w:rsidRDefault="00CE442A" w:rsidP="00CE442A">
      <w:pPr>
        <w:pStyle w:val="ListParagraph"/>
        <w:numPr>
          <w:ilvl w:val="0"/>
          <w:numId w:val="10"/>
        </w:numPr>
        <w:tabs>
          <w:tab w:val="left" w:pos="720"/>
          <w:tab w:val="left" w:pos="810"/>
        </w:tabs>
        <w:spacing w:after="0" w:line="240" w:lineRule="auto"/>
        <w:ind w:left="810" w:hanging="450"/>
        <w:rPr>
          <w:sz w:val="20"/>
          <w:szCs w:val="20"/>
        </w:rPr>
      </w:pPr>
      <w:r>
        <w:rPr>
          <w:sz w:val="20"/>
          <w:szCs w:val="20"/>
        </w:rPr>
        <w:t>Discussion ensued.</w:t>
      </w:r>
    </w:p>
    <w:p w14:paraId="34ECE25E" w14:textId="5B84DE03" w:rsidR="00CE442A" w:rsidRDefault="00CE442A" w:rsidP="00CE442A">
      <w:pPr>
        <w:pStyle w:val="BodyText"/>
        <w:numPr>
          <w:ilvl w:val="0"/>
          <w:numId w:val="10"/>
        </w:numPr>
        <w:ind w:left="720"/>
        <w:rPr>
          <w:rFonts w:asciiTheme="minorHAnsi" w:hAnsiTheme="minorHAnsi" w:cstheme="minorHAnsi"/>
        </w:rPr>
      </w:pPr>
      <w:r w:rsidRPr="00E42AE1">
        <w:rPr>
          <w:rFonts w:asciiTheme="minorHAnsi" w:hAnsiTheme="minorHAnsi" w:cstheme="minorHAnsi"/>
        </w:rPr>
        <w:t xml:space="preserve">After an opportunity for public comment, </w:t>
      </w:r>
      <w:r w:rsidRPr="00DB1724">
        <w:rPr>
          <w:rFonts w:asciiTheme="minorHAnsi" w:hAnsiTheme="minorHAnsi" w:cstheme="minorHAnsi"/>
        </w:rPr>
        <w:t>M</w:t>
      </w:r>
      <w:r>
        <w:rPr>
          <w:rFonts w:asciiTheme="minorHAnsi" w:hAnsiTheme="minorHAnsi" w:cstheme="minorHAnsi"/>
        </w:rPr>
        <w:t>s. Zieba</w:t>
      </w:r>
      <w:r w:rsidRPr="00DB1724">
        <w:rPr>
          <w:rFonts w:asciiTheme="minorHAnsi" w:hAnsiTheme="minorHAnsi" w:cstheme="minorHAnsi"/>
        </w:rPr>
        <w:t xml:space="preserve"> (</w:t>
      </w:r>
      <w:r>
        <w:rPr>
          <w:rFonts w:asciiTheme="minorHAnsi" w:hAnsiTheme="minorHAnsi" w:cstheme="minorHAnsi"/>
        </w:rPr>
        <w:t>Reedley</w:t>
      </w:r>
      <w:r w:rsidRPr="00E42AE1">
        <w:rPr>
          <w:rFonts w:asciiTheme="minorHAnsi" w:hAnsiTheme="minorHAnsi" w:cstheme="minorHAnsi"/>
        </w:rPr>
        <w:t xml:space="preserve">) motioned, </w:t>
      </w:r>
      <w:r w:rsidRPr="00815D12">
        <w:rPr>
          <w:rFonts w:asciiTheme="minorHAnsi" w:hAnsiTheme="minorHAnsi" w:cstheme="minorHAnsi"/>
        </w:rPr>
        <w:t xml:space="preserve">and </w:t>
      </w:r>
      <w:r>
        <w:rPr>
          <w:rFonts w:asciiTheme="minorHAnsi" w:hAnsiTheme="minorHAnsi" w:cstheme="minorHAnsi"/>
        </w:rPr>
        <w:t xml:space="preserve">Mr. </w:t>
      </w:r>
      <w:r w:rsidR="000677AB">
        <w:rPr>
          <w:rFonts w:asciiTheme="minorHAnsi" w:hAnsiTheme="minorHAnsi" w:cstheme="minorHAnsi"/>
        </w:rPr>
        <w:t>Nerlan</w:t>
      </w:r>
      <w:r w:rsidR="00A14756">
        <w:rPr>
          <w:rFonts w:asciiTheme="minorHAnsi" w:hAnsiTheme="minorHAnsi" w:cstheme="minorHAnsi"/>
        </w:rPr>
        <w:t>d</w:t>
      </w:r>
      <w:r>
        <w:rPr>
          <w:rFonts w:asciiTheme="minorHAnsi" w:hAnsiTheme="minorHAnsi" w:cstheme="minorHAnsi"/>
        </w:rPr>
        <w:t xml:space="preserve"> (</w:t>
      </w:r>
      <w:r w:rsidR="00A14756">
        <w:rPr>
          <w:rFonts w:asciiTheme="minorHAnsi" w:hAnsiTheme="minorHAnsi" w:cstheme="minorHAnsi"/>
        </w:rPr>
        <w:t>Fresno County</w:t>
      </w:r>
      <w:r w:rsidRPr="00E42AE1">
        <w:rPr>
          <w:rFonts w:asciiTheme="minorHAnsi" w:hAnsiTheme="minorHAnsi" w:cstheme="minorHAnsi"/>
        </w:rPr>
        <w:t xml:space="preserve">) seconded to </w:t>
      </w:r>
      <w:r w:rsidRPr="00861892">
        <w:rPr>
          <w:rFonts w:asciiTheme="minorHAnsi" w:hAnsiTheme="minorHAnsi" w:cstheme="minorHAnsi"/>
        </w:rPr>
        <w:t xml:space="preserve">approve the item </w:t>
      </w:r>
      <w:r w:rsidR="00861892">
        <w:rPr>
          <w:rFonts w:asciiTheme="minorHAnsi" w:hAnsiTheme="minorHAnsi" w:cstheme="minorHAnsi"/>
        </w:rPr>
        <w:t>with amendments to change the formula to 75/25.</w:t>
      </w:r>
    </w:p>
    <w:p w14:paraId="0AE6E87D" w14:textId="77777777" w:rsidR="00861892" w:rsidRDefault="00861892" w:rsidP="00861892">
      <w:pPr>
        <w:pStyle w:val="BodyText"/>
        <w:ind w:left="720"/>
        <w:rPr>
          <w:rFonts w:asciiTheme="minorHAnsi" w:hAnsiTheme="minorHAnsi" w:cstheme="minorHAnsi"/>
        </w:rPr>
      </w:pPr>
    </w:p>
    <w:p w14:paraId="5DFBF71C" w14:textId="7FE36C60" w:rsidR="00861892" w:rsidRPr="00F624CE" w:rsidRDefault="00861892" w:rsidP="00861892">
      <w:pPr>
        <w:pStyle w:val="BodyText"/>
        <w:tabs>
          <w:tab w:val="left" w:pos="1071"/>
        </w:tabs>
        <w:ind w:left="720"/>
        <w:rPr>
          <w:rFonts w:asciiTheme="minorHAnsi" w:hAnsiTheme="minorHAnsi" w:cstheme="minorHAnsi"/>
          <w:b/>
          <w:bCs/>
          <w:sz w:val="22"/>
          <w:szCs w:val="22"/>
        </w:rPr>
      </w:pPr>
      <w:r w:rsidRPr="00F624CE">
        <w:rPr>
          <w:rFonts w:asciiTheme="minorHAnsi" w:hAnsiTheme="minorHAnsi" w:cstheme="minorHAnsi"/>
          <w:b/>
          <w:bCs/>
          <w:sz w:val="22"/>
          <w:szCs w:val="22"/>
        </w:rPr>
        <w:t>Vote:</w:t>
      </w:r>
      <w:r>
        <w:rPr>
          <w:rFonts w:asciiTheme="minorHAnsi" w:hAnsiTheme="minorHAnsi" w:cstheme="minorHAnsi"/>
          <w:b/>
          <w:bCs/>
          <w:sz w:val="22"/>
          <w:szCs w:val="22"/>
        </w:rPr>
        <w:t xml:space="preserve"> </w:t>
      </w:r>
      <w:r>
        <w:rPr>
          <w:rFonts w:asciiTheme="minorHAnsi" w:hAnsiTheme="minorHAnsi" w:cstheme="minorHAnsi"/>
          <w:b/>
          <w:bCs/>
          <w:sz w:val="22"/>
          <w:szCs w:val="22"/>
        </w:rPr>
        <w:t>3</w:t>
      </w:r>
      <w:r>
        <w:rPr>
          <w:rFonts w:asciiTheme="minorHAnsi" w:hAnsiTheme="minorHAnsi" w:cstheme="minorHAnsi"/>
          <w:b/>
          <w:bCs/>
          <w:sz w:val="22"/>
          <w:szCs w:val="22"/>
        </w:rPr>
        <w:t xml:space="preserve"> Yes, </w:t>
      </w:r>
      <w:r>
        <w:rPr>
          <w:rFonts w:asciiTheme="minorHAnsi" w:hAnsiTheme="minorHAnsi" w:cstheme="minorHAnsi"/>
          <w:b/>
          <w:bCs/>
          <w:sz w:val="22"/>
          <w:szCs w:val="22"/>
        </w:rPr>
        <w:t>7</w:t>
      </w:r>
      <w:r>
        <w:rPr>
          <w:rFonts w:asciiTheme="minorHAnsi" w:hAnsiTheme="minorHAnsi" w:cstheme="minorHAnsi"/>
          <w:b/>
          <w:bCs/>
          <w:sz w:val="22"/>
          <w:szCs w:val="22"/>
        </w:rPr>
        <w:t xml:space="preserve"> No</w:t>
      </w:r>
      <w:r>
        <w:rPr>
          <w:rFonts w:asciiTheme="minorHAnsi" w:hAnsiTheme="minorHAnsi" w:cstheme="minorHAnsi"/>
          <w:b/>
          <w:bCs/>
          <w:sz w:val="22"/>
          <w:szCs w:val="22"/>
        </w:rPr>
        <w:t>.</w:t>
      </w:r>
    </w:p>
    <w:p w14:paraId="10D1F44B" w14:textId="233D1DD2" w:rsidR="00861892" w:rsidRDefault="00861892" w:rsidP="00861892">
      <w:pPr>
        <w:pStyle w:val="BodyText"/>
        <w:ind w:left="720"/>
        <w:rPr>
          <w:rFonts w:asciiTheme="minorHAnsi" w:hAnsiTheme="minorHAnsi" w:cstheme="minorHAnsi"/>
          <w:b/>
          <w:bCs/>
          <w:sz w:val="22"/>
          <w:szCs w:val="22"/>
        </w:rPr>
      </w:pPr>
      <w:r w:rsidRPr="00F624CE">
        <w:rPr>
          <w:rFonts w:asciiTheme="minorHAnsi" w:hAnsiTheme="minorHAnsi" w:cstheme="minorHAnsi"/>
          <w:b/>
          <w:bCs/>
          <w:sz w:val="22"/>
          <w:szCs w:val="22"/>
        </w:rPr>
        <w:t xml:space="preserve">Motion </w:t>
      </w:r>
      <w:r>
        <w:rPr>
          <w:rFonts w:asciiTheme="minorHAnsi" w:hAnsiTheme="minorHAnsi" w:cstheme="minorHAnsi"/>
          <w:b/>
          <w:bCs/>
          <w:sz w:val="22"/>
          <w:szCs w:val="22"/>
        </w:rPr>
        <w:t>Failed.</w:t>
      </w:r>
    </w:p>
    <w:p w14:paraId="4EE76DE2" w14:textId="77777777" w:rsidR="00861892" w:rsidRDefault="00861892" w:rsidP="00861892">
      <w:pPr>
        <w:pStyle w:val="BodyText"/>
        <w:ind w:left="720"/>
        <w:rPr>
          <w:rFonts w:asciiTheme="minorHAnsi" w:hAnsiTheme="minorHAnsi" w:cstheme="minorHAnsi"/>
        </w:rPr>
      </w:pPr>
    </w:p>
    <w:p w14:paraId="3D490504" w14:textId="5F72E805" w:rsidR="00861892" w:rsidRDefault="00861892" w:rsidP="00861892">
      <w:pPr>
        <w:pStyle w:val="BodyText"/>
        <w:numPr>
          <w:ilvl w:val="0"/>
          <w:numId w:val="10"/>
        </w:numPr>
        <w:ind w:left="720"/>
        <w:rPr>
          <w:rFonts w:asciiTheme="minorHAnsi" w:hAnsiTheme="minorHAnsi" w:cstheme="minorHAnsi"/>
        </w:rPr>
      </w:pPr>
      <w:r w:rsidRPr="00DB1724">
        <w:rPr>
          <w:rFonts w:asciiTheme="minorHAnsi" w:hAnsiTheme="minorHAnsi" w:cstheme="minorHAnsi"/>
        </w:rPr>
        <w:t>M</w:t>
      </w:r>
      <w:r>
        <w:rPr>
          <w:rFonts w:asciiTheme="minorHAnsi" w:hAnsiTheme="minorHAnsi" w:cstheme="minorHAnsi"/>
        </w:rPr>
        <w:t>r</w:t>
      </w:r>
      <w:r>
        <w:rPr>
          <w:rFonts w:asciiTheme="minorHAnsi" w:hAnsiTheme="minorHAnsi" w:cstheme="minorHAnsi"/>
        </w:rPr>
        <w:t xml:space="preserve">. </w:t>
      </w:r>
      <w:r>
        <w:rPr>
          <w:rFonts w:asciiTheme="minorHAnsi" w:hAnsiTheme="minorHAnsi" w:cstheme="minorHAnsi"/>
        </w:rPr>
        <w:t>Haussler</w:t>
      </w:r>
      <w:r w:rsidRPr="00DB1724">
        <w:rPr>
          <w:rFonts w:asciiTheme="minorHAnsi" w:hAnsiTheme="minorHAnsi" w:cstheme="minorHAnsi"/>
        </w:rPr>
        <w:t xml:space="preserve"> (</w:t>
      </w:r>
      <w:r>
        <w:rPr>
          <w:rFonts w:asciiTheme="minorHAnsi" w:hAnsiTheme="minorHAnsi" w:cstheme="minorHAnsi"/>
        </w:rPr>
        <w:t>Clovis</w:t>
      </w:r>
      <w:r w:rsidRPr="00E42AE1">
        <w:rPr>
          <w:rFonts w:asciiTheme="minorHAnsi" w:hAnsiTheme="minorHAnsi" w:cstheme="minorHAnsi"/>
        </w:rPr>
        <w:t xml:space="preserve">) motioned, </w:t>
      </w:r>
      <w:r w:rsidRPr="00815D12">
        <w:rPr>
          <w:rFonts w:asciiTheme="minorHAnsi" w:hAnsiTheme="minorHAnsi" w:cstheme="minorHAnsi"/>
        </w:rPr>
        <w:t xml:space="preserve">and </w:t>
      </w:r>
      <w:r>
        <w:rPr>
          <w:rFonts w:asciiTheme="minorHAnsi" w:hAnsiTheme="minorHAnsi" w:cstheme="minorHAnsi"/>
        </w:rPr>
        <w:t xml:space="preserve">Mr. </w:t>
      </w:r>
      <w:r>
        <w:rPr>
          <w:rFonts w:asciiTheme="minorHAnsi" w:hAnsiTheme="minorHAnsi" w:cstheme="minorHAnsi"/>
        </w:rPr>
        <w:t>Henderson</w:t>
      </w:r>
      <w:r>
        <w:rPr>
          <w:rFonts w:asciiTheme="minorHAnsi" w:hAnsiTheme="minorHAnsi" w:cstheme="minorHAnsi"/>
        </w:rPr>
        <w:t xml:space="preserve"> (</w:t>
      </w:r>
      <w:r>
        <w:rPr>
          <w:rFonts w:asciiTheme="minorHAnsi" w:hAnsiTheme="minorHAnsi" w:cstheme="minorHAnsi"/>
        </w:rPr>
        <w:t>Kingsburg</w:t>
      </w:r>
      <w:r w:rsidRPr="00E42AE1">
        <w:rPr>
          <w:rFonts w:asciiTheme="minorHAnsi" w:hAnsiTheme="minorHAnsi" w:cstheme="minorHAnsi"/>
        </w:rPr>
        <w:t xml:space="preserve">) seconded </w:t>
      </w:r>
      <w:r w:rsidRPr="00861892">
        <w:rPr>
          <w:rFonts w:asciiTheme="minorHAnsi" w:hAnsiTheme="minorHAnsi" w:cstheme="minorHAnsi"/>
        </w:rPr>
        <w:t xml:space="preserve">to approve the item </w:t>
      </w:r>
      <w:r>
        <w:rPr>
          <w:rFonts w:asciiTheme="minorHAnsi" w:hAnsiTheme="minorHAnsi" w:cstheme="minorHAnsi"/>
        </w:rPr>
        <w:t>to include amendment to encourage mayors to discuss the 80/20 formula.</w:t>
      </w:r>
    </w:p>
    <w:p w14:paraId="5781548E" w14:textId="77777777" w:rsidR="00861892" w:rsidRDefault="00861892" w:rsidP="00861892">
      <w:pPr>
        <w:pStyle w:val="BodyText"/>
        <w:ind w:left="720"/>
        <w:rPr>
          <w:rFonts w:asciiTheme="minorHAnsi" w:hAnsiTheme="minorHAnsi" w:cstheme="minorHAnsi"/>
        </w:rPr>
      </w:pPr>
    </w:p>
    <w:p w14:paraId="38A47F46" w14:textId="2A76F7B0" w:rsidR="00861892" w:rsidRPr="00F624CE" w:rsidRDefault="00861892" w:rsidP="00861892">
      <w:pPr>
        <w:pStyle w:val="BodyText"/>
        <w:tabs>
          <w:tab w:val="left" w:pos="1071"/>
        </w:tabs>
        <w:ind w:left="720"/>
        <w:rPr>
          <w:rFonts w:asciiTheme="minorHAnsi" w:hAnsiTheme="minorHAnsi" w:cstheme="minorHAnsi"/>
          <w:b/>
          <w:bCs/>
          <w:sz w:val="22"/>
          <w:szCs w:val="22"/>
        </w:rPr>
      </w:pPr>
      <w:r w:rsidRPr="00F624CE">
        <w:rPr>
          <w:rFonts w:asciiTheme="minorHAnsi" w:hAnsiTheme="minorHAnsi" w:cstheme="minorHAnsi"/>
          <w:b/>
          <w:bCs/>
          <w:sz w:val="22"/>
          <w:szCs w:val="22"/>
        </w:rPr>
        <w:t>Vote:</w:t>
      </w:r>
      <w:r>
        <w:rPr>
          <w:rFonts w:asciiTheme="minorHAnsi" w:hAnsiTheme="minorHAnsi" w:cstheme="minorHAnsi"/>
          <w:b/>
          <w:bCs/>
          <w:sz w:val="22"/>
          <w:szCs w:val="22"/>
        </w:rPr>
        <w:t xml:space="preserve"> </w:t>
      </w:r>
      <w:r>
        <w:rPr>
          <w:rFonts w:asciiTheme="minorHAnsi" w:hAnsiTheme="minorHAnsi" w:cstheme="minorHAnsi"/>
          <w:b/>
          <w:bCs/>
          <w:sz w:val="22"/>
          <w:szCs w:val="22"/>
        </w:rPr>
        <w:t>5</w:t>
      </w:r>
      <w:r>
        <w:rPr>
          <w:rFonts w:asciiTheme="minorHAnsi" w:hAnsiTheme="minorHAnsi" w:cstheme="minorHAnsi"/>
          <w:b/>
          <w:bCs/>
          <w:sz w:val="22"/>
          <w:szCs w:val="22"/>
        </w:rPr>
        <w:t xml:space="preserve"> Yes, </w:t>
      </w:r>
      <w:r>
        <w:rPr>
          <w:rFonts w:asciiTheme="minorHAnsi" w:hAnsiTheme="minorHAnsi" w:cstheme="minorHAnsi"/>
          <w:b/>
          <w:bCs/>
          <w:sz w:val="22"/>
          <w:szCs w:val="22"/>
        </w:rPr>
        <w:t>5</w:t>
      </w:r>
      <w:r>
        <w:rPr>
          <w:rFonts w:asciiTheme="minorHAnsi" w:hAnsiTheme="minorHAnsi" w:cstheme="minorHAnsi"/>
          <w:b/>
          <w:bCs/>
          <w:sz w:val="22"/>
          <w:szCs w:val="22"/>
        </w:rPr>
        <w:t xml:space="preserve"> No.</w:t>
      </w:r>
    </w:p>
    <w:p w14:paraId="19B371E1" w14:textId="77777777" w:rsidR="00861892" w:rsidRDefault="00861892" w:rsidP="00861892">
      <w:pPr>
        <w:pStyle w:val="BodyText"/>
        <w:ind w:left="720"/>
        <w:rPr>
          <w:rFonts w:asciiTheme="minorHAnsi" w:hAnsiTheme="minorHAnsi" w:cstheme="minorHAnsi"/>
          <w:b/>
          <w:bCs/>
          <w:sz w:val="22"/>
          <w:szCs w:val="22"/>
        </w:rPr>
      </w:pPr>
      <w:r w:rsidRPr="00F624CE">
        <w:rPr>
          <w:rFonts w:asciiTheme="minorHAnsi" w:hAnsiTheme="minorHAnsi" w:cstheme="minorHAnsi"/>
          <w:b/>
          <w:bCs/>
          <w:sz w:val="22"/>
          <w:szCs w:val="22"/>
        </w:rPr>
        <w:t xml:space="preserve">Motion </w:t>
      </w:r>
      <w:r>
        <w:rPr>
          <w:rFonts w:asciiTheme="minorHAnsi" w:hAnsiTheme="minorHAnsi" w:cstheme="minorHAnsi"/>
          <w:b/>
          <w:bCs/>
          <w:sz w:val="22"/>
          <w:szCs w:val="22"/>
        </w:rPr>
        <w:t>Failed.</w:t>
      </w:r>
    </w:p>
    <w:p w14:paraId="6287FD50" w14:textId="77777777" w:rsidR="00861892" w:rsidRDefault="00861892" w:rsidP="00861892">
      <w:pPr>
        <w:pStyle w:val="BodyText"/>
        <w:ind w:left="720"/>
        <w:rPr>
          <w:rFonts w:asciiTheme="minorHAnsi" w:hAnsiTheme="minorHAnsi" w:cstheme="minorHAnsi"/>
        </w:rPr>
      </w:pPr>
    </w:p>
    <w:p w14:paraId="683CE356" w14:textId="1B44F128" w:rsidR="00861892" w:rsidRDefault="00861892" w:rsidP="00861892">
      <w:pPr>
        <w:pStyle w:val="BodyText"/>
        <w:numPr>
          <w:ilvl w:val="0"/>
          <w:numId w:val="10"/>
        </w:numPr>
        <w:ind w:left="720"/>
        <w:rPr>
          <w:rFonts w:asciiTheme="minorHAnsi" w:hAnsiTheme="minorHAnsi" w:cstheme="minorHAnsi"/>
        </w:rPr>
      </w:pPr>
      <w:r w:rsidRPr="00DB1724">
        <w:rPr>
          <w:rFonts w:asciiTheme="minorHAnsi" w:hAnsiTheme="minorHAnsi" w:cstheme="minorHAnsi"/>
        </w:rPr>
        <w:t>M</w:t>
      </w:r>
      <w:r>
        <w:rPr>
          <w:rFonts w:asciiTheme="minorHAnsi" w:hAnsiTheme="minorHAnsi" w:cstheme="minorHAnsi"/>
        </w:rPr>
        <w:t>s. Cabrera</w:t>
      </w:r>
      <w:r w:rsidRPr="00DB1724">
        <w:rPr>
          <w:rFonts w:asciiTheme="minorHAnsi" w:hAnsiTheme="minorHAnsi" w:cstheme="minorHAnsi"/>
        </w:rPr>
        <w:t xml:space="preserve"> (</w:t>
      </w:r>
      <w:r>
        <w:rPr>
          <w:rFonts w:asciiTheme="minorHAnsi" w:hAnsiTheme="minorHAnsi" w:cstheme="minorHAnsi"/>
        </w:rPr>
        <w:t>San Joaquin</w:t>
      </w:r>
      <w:r w:rsidRPr="00E42AE1">
        <w:rPr>
          <w:rFonts w:asciiTheme="minorHAnsi" w:hAnsiTheme="minorHAnsi" w:cstheme="minorHAnsi"/>
        </w:rPr>
        <w:t xml:space="preserve">) motioned, </w:t>
      </w:r>
      <w:r w:rsidRPr="00815D12">
        <w:rPr>
          <w:rFonts w:asciiTheme="minorHAnsi" w:hAnsiTheme="minorHAnsi" w:cstheme="minorHAnsi"/>
        </w:rPr>
        <w:t xml:space="preserve">and </w:t>
      </w:r>
      <w:r>
        <w:rPr>
          <w:rFonts w:asciiTheme="minorHAnsi" w:hAnsiTheme="minorHAnsi" w:cstheme="minorHAnsi"/>
        </w:rPr>
        <w:t xml:space="preserve">Mr. </w:t>
      </w:r>
      <w:r>
        <w:rPr>
          <w:rFonts w:asciiTheme="minorHAnsi" w:hAnsiTheme="minorHAnsi" w:cstheme="minorHAnsi"/>
        </w:rPr>
        <w:t>Mascia</w:t>
      </w:r>
      <w:r>
        <w:rPr>
          <w:rFonts w:asciiTheme="minorHAnsi" w:hAnsiTheme="minorHAnsi" w:cstheme="minorHAnsi"/>
        </w:rPr>
        <w:t xml:space="preserve"> (</w:t>
      </w:r>
      <w:r>
        <w:rPr>
          <w:rFonts w:asciiTheme="minorHAnsi" w:hAnsiTheme="minorHAnsi" w:cstheme="minorHAnsi"/>
        </w:rPr>
        <w:t>City of Fresno)</w:t>
      </w:r>
      <w:r w:rsidRPr="00E42AE1">
        <w:rPr>
          <w:rFonts w:asciiTheme="minorHAnsi" w:hAnsiTheme="minorHAnsi" w:cstheme="minorHAnsi"/>
        </w:rPr>
        <w:t xml:space="preserve"> seconded </w:t>
      </w:r>
      <w:r w:rsidRPr="00861892">
        <w:rPr>
          <w:rFonts w:asciiTheme="minorHAnsi" w:hAnsiTheme="minorHAnsi" w:cstheme="minorHAnsi"/>
        </w:rPr>
        <w:t xml:space="preserve">to approve the </w:t>
      </w:r>
      <w:r>
        <w:rPr>
          <w:rFonts w:asciiTheme="minorHAnsi" w:hAnsiTheme="minorHAnsi" w:cstheme="minorHAnsi"/>
        </w:rPr>
        <w:t>action</w:t>
      </w:r>
      <w:r w:rsidRPr="00861892">
        <w:rPr>
          <w:rFonts w:asciiTheme="minorHAnsi" w:hAnsiTheme="minorHAnsi" w:cstheme="minorHAnsi"/>
        </w:rPr>
        <w:t xml:space="preserve"> </w:t>
      </w:r>
      <w:r>
        <w:rPr>
          <w:rFonts w:asciiTheme="minorHAnsi" w:hAnsiTheme="minorHAnsi" w:cstheme="minorHAnsi"/>
        </w:rPr>
        <w:t>as presented</w:t>
      </w:r>
      <w:r>
        <w:rPr>
          <w:rFonts w:asciiTheme="minorHAnsi" w:hAnsiTheme="minorHAnsi" w:cstheme="minorHAnsi"/>
        </w:rPr>
        <w:t>.</w:t>
      </w:r>
    </w:p>
    <w:p w14:paraId="7EB4FA40" w14:textId="77777777" w:rsidR="00CE442A" w:rsidRDefault="00CE442A" w:rsidP="00CE442A">
      <w:pPr>
        <w:pStyle w:val="BodyText"/>
        <w:ind w:left="720"/>
        <w:rPr>
          <w:rFonts w:asciiTheme="minorHAnsi" w:hAnsiTheme="minorHAnsi" w:cstheme="minorHAnsi"/>
          <w:b/>
          <w:bCs/>
        </w:rPr>
      </w:pPr>
    </w:p>
    <w:p w14:paraId="1424893A" w14:textId="1C069A12" w:rsidR="00861892" w:rsidRPr="00F624CE" w:rsidRDefault="00861892" w:rsidP="00861892">
      <w:pPr>
        <w:pStyle w:val="BodyText"/>
        <w:tabs>
          <w:tab w:val="left" w:pos="1071"/>
        </w:tabs>
        <w:ind w:left="720"/>
        <w:rPr>
          <w:rFonts w:asciiTheme="minorHAnsi" w:hAnsiTheme="minorHAnsi" w:cstheme="minorHAnsi"/>
          <w:b/>
          <w:bCs/>
          <w:sz w:val="22"/>
          <w:szCs w:val="22"/>
        </w:rPr>
      </w:pPr>
      <w:r w:rsidRPr="00F624CE">
        <w:rPr>
          <w:rFonts w:asciiTheme="minorHAnsi" w:hAnsiTheme="minorHAnsi" w:cstheme="minorHAnsi"/>
          <w:b/>
          <w:bCs/>
          <w:sz w:val="22"/>
          <w:szCs w:val="22"/>
        </w:rPr>
        <w:t>Vote:</w:t>
      </w:r>
      <w:r>
        <w:rPr>
          <w:rFonts w:asciiTheme="minorHAnsi" w:hAnsiTheme="minorHAnsi" w:cstheme="minorHAnsi"/>
          <w:b/>
          <w:bCs/>
          <w:sz w:val="22"/>
          <w:szCs w:val="22"/>
        </w:rPr>
        <w:t xml:space="preserve"> </w:t>
      </w:r>
      <w:r>
        <w:rPr>
          <w:rFonts w:asciiTheme="minorHAnsi" w:hAnsiTheme="minorHAnsi" w:cstheme="minorHAnsi"/>
          <w:b/>
          <w:bCs/>
          <w:sz w:val="22"/>
          <w:szCs w:val="22"/>
        </w:rPr>
        <w:t>7</w:t>
      </w:r>
      <w:r>
        <w:rPr>
          <w:rFonts w:asciiTheme="minorHAnsi" w:hAnsiTheme="minorHAnsi" w:cstheme="minorHAnsi"/>
          <w:b/>
          <w:bCs/>
          <w:sz w:val="22"/>
          <w:szCs w:val="22"/>
        </w:rPr>
        <w:t xml:space="preserve"> Yes, </w:t>
      </w:r>
      <w:r>
        <w:rPr>
          <w:rFonts w:asciiTheme="minorHAnsi" w:hAnsiTheme="minorHAnsi" w:cstheme="minorHAnsi"/>
          <w:b/>
          <w:bCs/>
          <w:sz w:val="22"/>
          <w:szCs w:val="22"/>
        </w:rPr>
        <w:t>3</w:t>
      </w:r>
      <w:r>
        <w:rPr>
          <w:rFonts w:asciiTheme="minorHAnsi" w:hAnsiTheme="minorHAnsi" w:cstheme="minorHAnsi"/>
          <w:b/>
          <w:bCs/>
          <w:sz w:val="22"/>
          <w:szCs w:val="22"/>
        </w:rPr>
        <w:t xml:space="preserve"> No.</w:t>
      </w:r>
    </w:p>
    <w:p w14:paraId="58B12A4B" w14:textId="598BB1FE" w:rsidR="00861892" w:rsidRDefault="00861892" w:rsidP="00861892">
      <w:pPr>
        <w:pStyle w:val="BodyText"/>
        <w:ind w:left="720"/>
        <w:rPr>
          <w:rFonts w:asciiTheme="minorHAnsi" w:hAnsiTheme="minorHAnsi" w:cstheme="minorHAnsi"/>
          <w:b/>
          <w:bCs/>
          <w:sz w:val="22"/>
          <w:szCs w:val="22"/>
        </w:rPr>
      </w:pPr>
      <w:r w:rsidRPr="00F624CE">
        <w:rPr>
          <w:rFonts w:asciiTheme="minorHAnsi" w:hAnsiTheme="minorHAnsi" w:cstheme="minorHAnsi"/>
          <w:b/>
          <w:bCs/>
          <w:sz w:val="22"/>
          <w:szCs w:val="22"/>
        </w:rPr>
        <w:t xml:space="preserve">Motion </w:t>
      </w:r>
      <w:r>
        <w:rPr>
          <w:rFonts w:asciiTheme="minorHAnsi" w:hAnsiTheme="minorHAnsi" w:cstheme="minorHAnsi"/>
          <w:b/>
          <w:bCs/>
          <w:sz w:val="22"/>
          <w:szCs w:val="22"/>
        </w:rPr>
        <w:t>Passed</w:t>
      </w:r>
      <w:r>
        <w:rPr>
          <w:rFonts w:asciiTheme="minorHAnsi" w:hAnsiTheme="minorHAnsi" w:cstheme="minorHAnsi"/>
          <w:b/>
          <w:bCs/>
          <w:sz w:val="22"/>
          <w:szCs w:val="22"/>
        </w:rPr>
        <w:t>.</w:t>
      </w:r>
    </w:p>
    <w:p w14:paraId="645F26EE" w14:textId="77777777" w:rsidR="00CE442A" w:rsidRDefault="00CE442A" w:rsidP="002D5B1F">
      <w:pPr>
        <w:pStyle w:val="ListParagraph"/>
        <w:spacing w:after="0" w:line="240" w:lineRule="auto"/>
        <w:outlineLvl w:val="4"/>
        <w:rPr>
          <w:rFonts w:eastAsia="Times New Roman" w:cstheme="minorHAnsi"/>
          <w:sz w:val="20"/>
          <w:szCs w:val="20"/>
        </w:rPr>
      </w:pPr>
    </w:p>
    <w:p w14:paraId="4870A123" w14:textId="77777777" w:rsidR="00CE442A" w:rsidRDefault="00CE442A" w:rsidP="002D5B1F">
      <w:pPr>
        <w:pStyle w:val="ListParagraph"/>
        <w:spacing w:after="0" w:line="240" w:lineRule="auto"/>
        <w:outlineLvl w:val="4"/>
        <w:rPr>
          <w:rFonts w:eastAsia="Times New Roman" w:cstheme="minorHAnsi"/>
          <w:sz w:val="20"/>
          <w:szCs w:val="20"/>
        </w:rPr>
      </w:pPr>
    </w:p>
    <w:p w14:paraId="296B4917" w14:textId="084A337F" w:rsidR="00DC1D67" w:rsidRDefault="00DC1D67" w:rsidP="00DC1D67">
      <w:pPr>
        <w:pStyle w:val="ListParagraph"/>
        <w:numPr>
          <w:ilvl w:val="0"/>
          <w:numId w:val="1"/>
        </w:numPr>
        <w:tabs>
          <w:tab w:val="left" w:pos="810"/>
        </w:tabs>
        <w:spacing w:after="0" w:line="240" w:lineRule="auto"/>
        <w:ind w:left="450" w:hanging="450"/>
        <w:outlineLvl w:val="3"/>
        <w:rPr>
          <w:rFonts w:eastAsia="Times New Roman" w:cstheme="minorHAnsi"/>
          <w:b/>
          <w:bCs/>
          <w:sz w:val="20"/>
          <w:szCs w:val="20"/>
        </w:rPr>
      </w:pPr>
      <w:r w:rsidRPr="00DC1D67">
        <w:rPr>
          <w:rFonts w:eastAsia="Times New Roman" w:cstheme="minorHAnsi"/>
          <w:b/>
          <w:bCs/>
          <w:sz w:val="20"/>
          <w:szCs w:val="20"/>
        </w:rPr>
        <w:t>ADMINISTRATIVE CONSENT ITEMS</w:t>
      </w:r>
      <w:r w:rsidR="00FF7115">
        <w:rPr>
          <w:rFonts w:eastAsia="Times New Roman" w:cstheme="minorHAnsi"/>
          <w:b/>
          <w:bCs/>
          <w:sz w:val="20"/>
          <w:szCs w:val="20"/>
        </w:rPr>
        <w:t xml:space="preserve"> </w:t>
      </w:r>
    </w:p>
    <w:p w14:paraId="5FA260B9" w14:textId="77777777" w:rsidR="00FF7115" w:rsidRDefault="00FF7115" w:rsidP="00FF7115">
      <w:pPr>
        <w:pStyle w:val="ListParagraph"/>
        <w:tabs>
          <w:tab w:val="left" w:pos="810"/>
        </w:tabs>
        <w:spacing w:after="0" w:line="240" w:lineRule="auto"/>
        <w:ind w:left="450"/>
        <w:outlineLvl w:val="3"/>
        <w:rPr>
          <w:rFonts w:eastAsia="Times New Roman" w:cstheme="minorHAnsi"/>
          <w:sz w:val="20"/>
          <w:szCs w:val="20"/>
        </w:rPr>
      </w:pPr>
    </w:p>
    <w:p w14:paraId="0AE9423C" w14:textId="48BA1D1E" w:rsidR="00861892" w:rsidRPr="00861892" w:rsidRDefault="00861892" w:rsidP="00861892">
      <w:pPr>
        <w:pStyle w:val="ListParagraph"/>
        <w:numPr>
          <w:ilvl w:val="0"/>
          <w:numId w:val="15"/>
        </w:numPr>
        <w:tabs>
          <w:tab w:val="left" w:pos="810"/>
        </w:tabs>
        <w:spacing w:after="0" w:line="240" w:lineRule="auto"/>
        <w:outlineLvl w:val="3"/>
        <w:rPr>
          <w:rFonts w:eastAsia="Times New Roman" w:cstheme="minorHAnsi"/>
          <w:b/>
          <w:bCs/>
          <w:sz w:val="20"/>
          <w:szCs w:val="20"/>
          <w:u w:val="single"/>
        </w:rPr>
      </w:pPr>
      <w:r w:rsidRPr="00861892">
        <w:rPr>
          <w:rFonts w:eastAsia="Times New Roman" w:cstheme="minorHAnsi"/>
          <w:b/>
          <w:bCs/>
          <w:sz w:val="20"/>
          <w:szCs w:val="20"/>
          <w:u w:val="single"/>
        </w:rPr>
        <w:t>2025 Fresno COG One Voice Advocacy Trip to Washington D.C. (Robert Phipps) [ACTION]</w:t>
      </w:r>
    </w:p>
    <w:p w14:paraId="1F1F47C0" w14:textId="77777777" w:rsidR="00861892" w:rsidRPr="00861892" w:rsidRDefault="00861892" w:rsidP="00861892">
      <w:pPr>
        <w:pStyle w:val="ListParagraph"/>
        <w:tabs>
          <w:tab w:val="left" w:pos="810"/>
        </w:tabs>
        <w:spacing w:after="0" w:line="240" w:lineRule="auto"/>
        <w:ind w:left="810"/>
        <w:outlineLvl w:val="3"/>
        <w:rPr>
          <w:rFonts w:eastAsia="Times New Roman" w:cstheme="minorHAnsi"/>
          <w:sz w:val="20"/>
          <w:szCs w:val="20"/>
        </w:rPr>
      </w:pPr>
      <w:r w:rsidRPr="00861892">
        <w:rPr>
          <w:rFonts w:eastAsia="Times New Roman" w:cstheme="minorHAnsi"/>
          <w:b/>
          <w:bCs/>
          <w:sz w:val="20"/>
          <w:szCs w:val="20"/>
        </w:rPr>
        <w:t>Summary</w:t>
      </w:r>
      <w:r w:rsidRPr="00861892">
        <w:rPr>
          <w:rFonts w:eastAsia="Times New Roman" w:cstheme="minorHAnsi"/>
          <w:sz w:val="20"/>
          <w:szCs w:val="20"/>
        </w:rPr>
        <w:t>:   Fresno COG’s One Voice effort brings together multiple agencies, jurisdictions and transportation stakeholders to rally around an approved list of policy issues and/or funding requests. After a five-year hiatus, the One Voice effort was revived in 2024 with a public-private delegation visiting Congressional and Federal agency representatives in Washington, D.C. to pursue funding, grant opportunities and policy changes. One Voice delegates agreed that the advocacy trip was successful and should be scheduled annually.</w:t>
      </w:r>
    </w:p>
    <w:p w14:paraId="0E105683" w14:textId="77777777" w:rsidR="00861892" w:rsidRPr="00861892" w:rsidRDefault="00861892" w:rsidP="00861892">
      <w:pPr>
        <w:pStyle w:val="ListParagraph"/>
        <w:tabs>
          <w:tab w:val="left" w:pos="810"/>
        </w:tabs>
        <w:spacing w:after="0" w:line="240" w:lineRule="auto"/>
        <w:ind w:left="810"/>
        <w:outlineLvl w:val="3"/>
        <w:rPr>
          <w:rFonts w:eastAsia="Times New Roman" w:cstheme="minorHAnsi"/>
          <w:sz w:val="20"/>
          <w:szCs w:val="20"/>
        </w:rPr>
      </w:pPr>
    </w:p>
    <w:p w14:paraId="23D39730" w14:textId="77777777" w:rsidR="00861892" w:rsidRPr="00861892" w:rsidRDefault="00861892" w:rsidP="00861892">
      <w:pPr>
        <w:pStyle w:val="ListParagraph"/>
        <w:tabs>
          <w:tab w:val="left" w:pos="810"/>
        </w:tabs>
        <w:spacing w:after="0" w:line="240" w:lineRule="auto"/>
        <w:ind w:left="810"/>
        <w:outlineLvl w:val="3"/>
        <w:rPr>
          <w:rFonts w:eastAsia="Times New Roman" w:cstheme="minorHAnsi"/>
          <w:sz w:val="20"/>
          <w:szCs w:val="20"/>
        </w:rPr>
      </w:pPr>
      <w:r w:rsidRPr="00861892">
        <w:rPr>
          <w:rFonts w:eastAsia="Times New Roman" w:cstheme="minorHAnsi"/>
          <w:sz w:val="20"/>
          <w:szCs w:val="20"/>
        </w:rPr>
        <w:t>With the Infrastructure Investment and Jobs Act (IIJA) expiring in September 2026, Fresno COG has an interest in advocating for continued Federal partnership and investment along a range of funding programs.  Historically, local partnering agencies, including the Fresno County Economic Opportunities Commission, Workforce Development Board and Westlands Water District, have also expressed an interest in participating in the  One Voice effort. However, staff seeks the Policy Board’s assistance in identifying regional transportation-related issues or projects that could be carried to D.C. next spring.</w:t>
      </w:r>
    </w:p>
    <w:p w14:paraId="075BDDBD" w14:textId="77777777" w:rsidR="00861892" w:rsidRPr="00861892" w:rsidRDefault="00861892" w:rsidP="00861892">
      <w:pPr>
        <w:pStyle w:val="ListParagraph"/>
        <w:tabs>
          <w:tab w:val="left" w:pos="810"/>
        </w:tabs>
        <w:spacing w:after="0" w:line="240" w:lineRule="auto"/>
        <w:ind w:left="810"/>
        <w:outlineLvl w:val="3"/>
        <w:rPr>
          <w:rFonts w:eastAsia="Times New Roman" w:cstheme="minorHAnsi"/>
          <w:sz w:val="20"/>
          <w:szCs w:val="20"/>
        </w:rPr>
      </w:pPr>
    </w:p>
    <w:p w14:paraId="6A565235" w14:textId="77777777" w:rsidR="00861892" w:rsidRPr="00861892" w:rsidRDefault="00861892" w:rsidP="00861892">
      <w:pPr>
        <w:pStyle w:val="ListParagraph"/>
        <w:tabs>
          <w:tab w:val="left" w:pos="810"/>
        </w:tabs>
        <w:spacing w:after="0" w:line="240" w:lineRule="auto"/>
        <w:ind w:left="810"/>
        <w:outlineLvl w:val="3"/>
        <w:rPr>
          <w:rFonts w:eastAsia="Times New Roman" w:cstheme="minorHAnsi"/>
          <w:sz w:val="20"/>
          <w:szCs w:val="20"/>
        </w:rPr>
      </w:pPr>
      <w:r w:rsidRPr="00861892">
        <w:rPr>
          <w:rFonts w:eastAsia="Times New Roman" w:cstheme="minorHAnsi"/>
          <w:sz w:val="20"/>
          <w:szCs w:val="20"/>
        </w:rPr>
        <w:t>With anticipation, staff is developing a Regional Priority Submittal Form, which could be released to the public this month. Any public or private entity is welcome to submit a priority for consideration by the One Voice Steering Committee and the Fresno COG Policy Board. Submitting entities must commit to sending or assigning a representative to Washington D.C. with the delegation to speak on the priorities’ behalf. Staff proposes the trip be tentatively set for late spring 2025.</w:t>
      </w:r>
    </w:p>
    <w:p w14:paraId="0C9C9E16" w14:textId="77777777" w:rsidR="00861892" w:rsidRPr="00861892" w:rsidRDefault="00861892" w:rsidP="00861892">
      <w:pPr>
        <w:pStyle w:val="ListParagraph"/>
        <w:tabs>
          <w:tab w:val="left" w:pos="810"/>
        </w:tabs>
        <w:spacing w:after="0" w:line="240" w:lineRule="auto"/>
        <w:ind w:left="810"/>
        <w:outlineLvl w:val="3"/>
        <w:rPr>
          <w:rFonts w:eastAsia="Times New Roman" w:cstheme="minorHAnsi"/>
          <w:sz w:val="20"/>
          <w:szCs w:val="20"/>
        </w:rPr>
      </w:pPr>
    </w:p>
    <w:p w14:paraId="6F697BDE" w14:textId="77777777" w:rsidR="00861892" w:rsidRPr="00861892" w:rsidRDefault="00861892" w:rsidP="00861892">
      <w:pPr>
        <w:pStyle w:val="ListParagraph"/>
        <w:tabs>
          <w:tab w:val="left" w:pos="810"/>
        </w:tabs>
        <w:spacing w:after="0" w:line="240" w:lineRule="auto"/>
        <w:ind w:left="810"/>
        <w:outlineLvl w:val="3"/>
        <w:rPr>
          <w:rFonts w:eastAsia="Times New Roman" w:cstheme="minorHAnsi"/>
          <w:sz w:val="20"/>
          <w:szCs w:val="20"/>
        </w:rPr>
      </w:pPr>
      <w:r w:rsidRPr="00861892">
        <w:rPr>
          <w:rFonts w:eastAsia="Times New Roman" w:cstheme="minorHAnsi"/>
          <w:sz w:val="20"/>
          <w:szCs w:val="20"/>
        </w:rPr>
        <w:t>The 2024 Priorities Summary and additional trip information is available here:  Fresno COG’s One Voice Webpage.</w:t>
      </w:r>
    </w:p>
    <w:p w14:paraId="3CC1F799" w14:textId="77777777" w:rsidR="00861892" w:rsidRPr="00861892" w:rsidRDefault="00861892" w:rsidP="00861892">
      <w:pPr>
        <w:pStyle w:val="ListParagraph"/>
        <w:tabs>
          <w:tab w:val="left" w:pos="810"/>
        </w:tabs>
        <w:spacing w:after="0" w:line="240" w:lineRule="auto"/>
        <w:ind w:left="810"/>
        <w:outlineLvl w:val="3"/>
        <w:rPr>
          <w:rFonts w:eastAsia="Times New Roman" w:cstheme="minorHAnsi"/>
          <w:sz w:val="20"/>
          <w:szCs w:val="20"/>
        </w:rPr>
      </w:pPr>
    </w:p>
    <w:p w14:paraId="11834E5D" w14:textId="78447D79" w:rsidR="00861892" w:rsidRPr="00861892" w:rsidRDefault="00861892" w:rsidP="00861892">
      <w:pPr>
        <w:pStyle w:val="ListParagraph"/>
        <w:tabs>
          <w:tab w:val="left" w:pos="810"/>
        </w:tabs>
        <w:spacing w:after="0" w:line="240" w:lineRule="auto"/>
        <w:ind w:left="810"/>
        <w:outlineLvl w:val="3"/>
        <w:rPr>
          <w:rFonts w:eastAsia="Times New Roman" w:cstheme="minorHAnsi"/>
          <w:sz w:val="20"/>
          <w:szCs w:val="20"/>
        </w:rPr>
      </w:pPr>
      <w:r w:rsidRPr="00861892">
        <w:rPr>
          <w:rFonts w:eastAsia="Times New Roman" w:cstheme="minorHAnsi"/>
          <w:b/>
          <w:bCs/>
          <w:sz w:val="20"/>
          <w:szCs w:val="20"/>
        </w:rPr>
        <w:t>Action</w:t>
      </w:r>
      <w:r w:rsidRPr="00861892">
        <w:rPr>
          <w:rFonts w:eastAsia="Times New Roman" w:cstheme="minorHAnsi"/>
          <w:sz w:val="20"/>
          <w:szCs w:val="20"/>
        </w:rPr>
        <w:t>: Information and discussion</w:t>
      </w:r>
    </w:p>
    <w:p w14:paraId="32172BD5" w14:textId="77777777" w:rsidR="00861892" w:rsidRDefault="00861892" w:rsidP="00FF7115">
      <w:pPr>
        <w:pStyle w:val="ListParagraph"/>
        <w:tabs>
          <w:tab w:val="left" w:pos="810"/>
        </w:tabs>
        <w:spacing w:after="0" w:line="240" w:lineRule="auto"/>
        <w:ind w:left="450"/>
        <w:outlineLvl w:val="3"/>
        <w:rPr>
          <w:rFonts w:eastAsia="Times New Roman" w:cstheme="minorHAnsi"/>
          <w:sz w:val="20"/>
          <w:szCs w:val="20"/>
        </w:rPr>
      </w:pPr>
    </w:p>
    <w:p w14:paraId="49102C30" w14:textId="77777777" w:rsidR="00861892" w:rsidRDefault="00861892" w:rsidP="00861892">
      <w:pPr>
        <w:pStyle w:val="ListParagraph"/>
        <w:numPr>
          <w:ilvl w:val="0"/>
          <w:numId w:val="10"/>
        </w:numPr>
        <w:tabs>
          <w:tab w:val="left" w:pos="720"/>
          <w:tab w:val="left" w:pos="810"/>
        </w:tabs>
        <w:spacing w:after="0" w:line="240" w:lineRule="auto"/>
        <w:ind w:left="810" w:hanging="450"/>
        <w:rPr>
          <w:sz w:val="20"/>
          <w:szCs w:val="20"/>
        </w:rPr>
      </w:pPr>
      <w:r>
        <w:rPr>
          <w:sz w:val="20"/>
          <w:szCs w:val="20"/>
        </w:rPr>
        <w:t>Robert Phipps (FCOG) reported on the item.</w:t>
      </w:r>
      <w:r w:rsidRPr="00CB678E">
        <w:rPr>
          <w:sz w:val="20"/>
          <w:szCs w:val="20"/>
        </w:rPr>
        <w:t xml:space="preserve"> </w:t>
      </w:r>
    </w:p>
    <w:p w14:paraId="0D3E5FD2" w14:textId="77777777" w:rsidR="00861892" w:rsidRDefault="00861892" w:rsidP="00861892">
      <w:pPr>
        <w:pStyle w:val="BodyText"/>
        <w:ind w:left="720"/>
        <w:rPr>
          <w:rFonts w:asciiTheme="minorHAnsi" w:hAnsiTheme="minorHAnsi" w:cstheme="minorHAnsi"/>
          <w:b/>
          <w:bCs/>
        </w:rPr>
      </w:pPr>
    </w:p>
    <w:p w14:paraId="2CEEC013" w14:textId="77777777" w:rsidR="00861892" w:rsidRDefault="00861892" w:rsidP="00861892">
      <w:pPr>
        <w:pStyle w:val="BodyText"/>
        <w:ind w:left="720"/>
        <w:rPr>
          <w:rFonts w:asciiTheme="minorHAnsi" w:hAnsiTheme="minorHAnsi" w:cstheme="minorHAnsi"/>
          <w:b/>
          <w:bCs/>
        </w:rPr>
      </w:pPr>
      <w:r>
        <w:rPr>
          <w:rFonts w:asciiTheme="minorHAnsi" w:hAnsiTheme="minorHAnsi" w:cstheme="minorHAnsi"/>
          <w:b/>
          <w:bCs/>
        </w:rPr>
        <w:t>Information item. No action needed.</w:t>
      </w:r>
    </w:p>
    <w:p w14:paraId="545562E3" w14:textId="77777777" w:rsidR="00861892" w:rsidRDefault="00861892" w:rsidP="00FF7115">
      <w:pPr>
        <w:pStyle w:val="ListParagraph"/>
        <w:tabs>
          <w:tab w:val="left" w:pos="810"/>
        </w:tabs>
        <w:spacing w:after="0" w:line="240" w:lineRule="auto"/>
        <w:ind w:left="450"/>
        <w:outlineLvl w:val="3"/>
        <w:rPr>
          <w:rFonts w:eastAsia="Times New Roman" w:cstheme="minorHAnsi"/>
          <w:sz w:val="20"/>
          <w:szCs w:val="20"/>
        </w:rPr>
      </w:pPr>
    </w:p>
    <w:p w14:paraId="4EC79663" w14:textId="77777777" w:rsidR="00861892" w:rsidRDefault="00861892" w:rsidP="00FF7115">
      <w:pPr>
        <w:pStyle w:val="ListParagraph"/>
        <w:tabs>
          <w:tab w:val="left" w:pos="810"/>
        </w:tabs>
        <w:spacing w:after="0" w:line="240" w:lineRule="auto"/>
        <w:ind w:left="450"/>
        <w:outlineLvl w:val="3"/>
        <w:rPr>
          <w:rFonts w:eastAsia="Times New Roman" w:cstheme="minorHAnsi"/>
          <w:sz w:val="20"/>
          <w:szCs w:val="20"/>
        </w:rPr>
      </w:pPr>
    </w:p>
    <w:p w14:paraId="20C649B4" w14:textId="77777777" w:rsidR="00861892" w:rsidRDefault="00861892" w:rsidP="00FF7115">
      <w:pPr>
        <w:pStyle w:val="ListParagraph"/>
        <w:tabs>
          <w:tab w:val="left" w:pos="810"/>
        </w:tabs>
        <w:spacing w:after="0" w:line="240" w:lineRule="auto"/>
        <w:ind w:left="450"/>
        <w:outlineLvl w:val="3"/>
        <w:rPr>
          <w:rFonts w:eastAsia="Times New Roman" w:cstheme="minorHAnsi"/>
          <w:b/>
          <w:bCs/>
          <w:sz w:val="20"/>
          <w:szCs w:val="20"/>
        </w:rPr>
      </w:pPr>
    </w:p>
    <w:p w14:paraId="5864FEC2" w14:textId="04F8DF0F" w:rsidR="00DC1D67" w:rsidRPr="006E1AC8" w:rsidRDefault="00DC1D67" w:rsidP="006D0944">
      <w:pPr>
        <w:pStyle w:val="ListParagraph"/>
        <w:numPr>
          <w:ilvl w:val="0"/>
          <w:numId w:val="1"/>
        </w:numPr>
        <w:spacing w:after="0" w:line="240" w:lineRule="auto"/>
        <w:ind w:left="360" w:hanging="360"/>
        <w:outlineLvl w:val="3"/>
        <w:rPr>
          <w:rFonts w:eastAsia="Times New Roman" w:cstheme="minorHAnsi"/>
          <w:b/>
          <w:bCs/>
          <w:sz w:val="20"/>
          <w:szCs w:val="20"/>
          <w:u w:val="single"/>
        </w:rPr>
      </w:pPr>
      <w:r w:rsidRPr="006E1AC8">
        <w:rPr>
          <w:b/>
          <w:bCs/>
          <w:sz w:val="20"/>
          <w:szCs w:val="20"/>
        </w:rPr>
        <w:t>ADMINISTRATIVE ACTION/DISCU</w:t>
      </w:r>
      <w:r w:rsidR="00E121F2">
        <w:rPr>
          <w:b/>
          <w:bCs/>
          <w:sz w:val="20"/>
          <w:szCs w:val="20"/>
        </w:rPr>
        <w:t>S</w:t>
      </w:r>
      <w:r w:rsidRPr="006E1AC8">
        <w:rPr>
          <w:b/>
          <w:bCs/>
          <w:sz w:val="20"/>
          <w:szCs w:val="20"/>
        </w:rPr>
        <w:t>SION ITEMS</w:t>
      </w:r>
      <w:r w:rsidR="00FF7115">
        <w:rPr>
          <w:b/>
          <w:bCs/>
          <w:sz w:val="20"/>
          <w:szCs w:val="20"/>
        </w:rPr>
        <w:t xml:space="preserve"> </w:t>
      </w:r>
    </w:p>
    <w:p w14:paraId="068AE055" w14:textId="099C4ABC" w:rsidR="00480D18" w:rsidRPr="001838A5" w:rsidRDefault="001838A5" w:rsidP="00C40A1E">
      <w:pPr>
        <w:pStyle w:val="ListParagraph"/>
        <w:numPr>
          <w:ilvl w:val="0"/>
          <w:numId w:val="8"/>
        </w:numPr>
        <w:spacing w:after="0" w:line="240" w:lineRule="auto"/>
        <w:outlineLvl w:val="3"/>
        <w:rPr>
          <w:rFonts w:eastAsia="Times New Roman" w:cstheme="minorHAnsi"/>
          <w:sz w:val="20"/>
          <w:szCs w:val="20"/>
        </w:rPr>
      </w:pPr>
      <w:r w:rsidRPr="001838A5">
        <w:rPr>
          <w:rFonts w:eastAsia="Times New Roman" w:cstheme="minorHAnsi"/>
          <w:sz w:val="20"/>
          <w:szCs w:val="20"/>
        </w:rPr>
        <w:t>NONE</w:t>
      </w:r>
    </w:p>
    <w:p w14:paraId="302A86F2" w14:textId="77777777" w:rsidR="001838A5" w:rsidRDefault="001838A5" w:rsidP="001838A5">
      <w:pPr>
        <w:pStyle w:val="ListParagraph"/>
        <w:spacing w:after="0" w:line="240" w:lineRule="auto"/>
        <w:ind w:left="1080"/>
        <w:outlineLvl w:val="3"/>
        <w:rPr>
          <w:rFonts w:eastAsia="Times New Roman" w:cstheme="minorHAnsi"/>
          <w:b/>
          <w:bCs/>
          <w:sz w:val="20"/>
          <w:szCs w:val="20"/>
          <w:u w:val="single"/>
        </w:rPr>
      </w:pPr>
    </w:p>
    <w:p w14:paraId="74AC5349" w14:textId="77777777" w:rsidR="001838A5" w:rsidRPr="00DC1D67" w:rsidRDefault="001838A5" w:rsidP="001838A5">
      <w:pPr>
        <w:pStyle w:val="ListParagraph"/>
        <w:spacing w:after="0" w:line="240" w:lineRule="auto"/>
        <w:ind w:left="1080"/>
        <w:outlineLvl w:val="3"/>
        <w:rPr>
          <w:rFonts w:eastAsia="Times New Roman" w:cstheme="minorHAnsi"/>
          <w:b/>
          <w:bCs/>
          <w:sz w:val="20"/>
          <w:szCs w:val="20"/>
          <w:u w:val="single"/>
        </w:rPr>
      </w:pPr>
    </w:p>
    <w:p w14:paraId="500A904D" w14:textId="74731F67" w:rsidR="00A12957" w:rsidRPr="00DC1D67" w:rsidRDefault="00A12957" w:rsidP="00DC1D67">
      <w:pPr>
        <w:pStyle w:val="ListParagraph"/>
        <w:numPr>
          <w:ilvl w:val="0"/>
          <w:numId w:val="1"/>
        </w:numPr>
        <w:spacing w:after="0" w:line="240" w:lineRule="auto"/>
        <w:ind w:left="360" w:hanging="360"/>
        <w:outlineLvl w:val="3"/>
        <w:rPr>
          <w:rFonts w:eastAsia="Times New Roman" w:cstheme="minorHAnsi"/>
          <w:b/>
          <w:bCs/>
          <w:sz w:val="20"/>
          <w:szCs w:val="20"/>
        </w:rPr>
      </w:pPr>
      <w:hyperlink r:id="rId11" w:history="1">
        <w:r w:rsidRPr="00DC1D67">
          <w:rPr>
            <w:rFonts w:eastAsia="Times New Roman" w:cstheme="minorHAnsi"/>
            <w:b/>
            <w:bCs/>
            <w:sz w:val="20"/>
            <w:szCs w:val="20"/>
          </w:rPr>
          <w:t>OTHER ITEMS</w:t>
        </w:r>
      </w:hyperlink>
    </w:p>
    <w:p w14:paraId="2EE0154C" w14:textId="77777777" w:rsidR="00A12957" w:rsidRPr="00E42AE1" w:rsidRDefault="00A12957" w:rsidP="00A12957">
      <w:pPr>
        <w:spacing w:after="0" w:line="240" w:lineRule="auto"/>
        <w:ind w:left="720" w:hanging="360"/>
        <w:outlineLvl w:val="3"/>
        <w:rPr>
          <w:rFonts w:eastAsia="Times New Roman" w:cstheme="minorHAnsi"/>
          <w:b/>
          <w:bCs/>
          <w:sz w:val="20"/>
          <w:szCs w:val="20"/>
        </w:rPr>
      </w:pPr>
    </w:p>
    <w:p w14:paraId="5A79A45A" w14:textId="63496559" w:rsidR="005A43EE" w:rsidRDefault="00A12957" w:rsidP="00C40A1E">
      <w:pPr>
        <w:pStyle w:val="ListParagraph"/>
        <w:numPr>
          <w:ilvl w:val="0"/>
          <w:numId w:val="3"/>
        </w:numPr>
        <w:spacing w:after="0" w:line="240" w:lineRule="auto"/>
        <w:outlineLvl w:val="4"/>
        <w:rPr>
          <w:rFonts w:eastAsia="Times New Roman" w:cstheme="minorHAnsi"/>
          <w:b/>
          <w:bCs/>
          <w:sz w:val="20"/>
          <w:szCs w:val="20"/>
        </w:rPr>
      </w:pPr>
      <w:r w:rsidRPr="00E42AE1">
        <w:rPr>
          <w:rFonts w:eastAsia="Times New Roman" w:cstheme="minorHAnsi"/>
          <w:b/>
          <w:bCs/>
          <w:sz w:val="20"/>
          <w:szCs w:val="20"/>
        </w:rPr>
        <w:t xml:space="preserve"> </w:t>
      </w:r>
      <w:hyperlink r:id="rId12" w:history="1">
        <w:r w:rsidRPr="00E42AE1">
          <w:rPr>
            <w:rFonts w:eastAsia="Times New Roman" w:cstheme="minorHAnsi"/>
            <w:b/>
            <w:bCs/>
            <w:sz w:val="20"/>
            <w:szCs w:val="20"/>
          </w:rPr>
          <w:t>Items from Staff</w:t>
        </w:r>
      </w:hyperlink>
    </w:p>
    <w:p w14:paraId="11C202E4" w14:textId="5AF5AC75" w:rsidR="00A709FB" w:rsidRDefault="00A709FB" w:rsidP="00A709FB">
      <w:pPr>
        <w:pStyle w:val="ListParagraph"/>
        <w:spacing w:after="0" w:line="240" w:lineRule="auto"/>
        <w:outlineLvl w:val="4"/>
        <w:rPr>
          <w:rFonts w:eastAsia="Times New Roman" w:cstheme="minorHAnsi"/>
          <w:b/>
          <w:bCs/>
          <w:sz w:val="20"/>
          <w:szCs w:val="20"/>
        </w:rPr>
      </w:pPr>
    </w:p>
    <w:p w14:paraId="672535DB" w14:textId="755512F2" w:rsidR="00CA43AE" w:rsidRDefault="00FF7115" w:rsidP="00C40A1E">
      <w:pPr>
        <w:pStyle w:val="ListParagraph"/>
        <w:numPr>
          <w:ilvl w:val="0"/>
          <w:numId w:val="7"/>
        </w:numPr>
        <w:spacing w:after="0" w:line="240" w:lineRule="auto"/>
        <w:ind w:left="1080"/>
        <w:outlineLvl w:val="4"/>
        <w:rPr>
          <w:rFonts w:eastAsia="Times New Roman" w:cstheme="minorHAnsi"/>
          <w:sz w:val="20"/>
          <w:szCs w:val="20"/>
        </w:rPr>
      </w:pPr>
      <w:r>
        <w:rPr>
          <w:rFonts w:eastAsia="Times New Roman" w:cstheme="minorHAnsi"/>
          <w:sz w:val="20"/>
          <w:szCs w:val="20"/>
        </w:rPr>
        <w:t>Robert Phipps</w:t>
      </w:r>
      <w:r w:rsidR="00CA43AE">
        <w:rPr>
          <w:rFonts w:eastAsia="Times New Roman" w:cstheme="minorHAnsi"/>
          <w:sz w:val="20"/>
          <w:szCs w:val="20"/>
        </w:rPr>
        <w:t xml:space="preserve"> (FCOG)</w:t>
      </w:r>
      <w:r w:rsidR="009B514A">
        <w:rPr>
          <w:rFonts w:eastAsia="Times New Roman" w:cstheme="minorHAnsi"/>
          <w:sz w:val="20"/>
          <w:szCs w:val="20"/>
        </w:rPr>
        <w:t xml:space="preserve"> – </w:t>
      </w:r>
      <w:r w:rsidR="00B3535B">
        <w:rPr>
          <w:rFonts w:eastAsia="Times New Roman" w:cstheme="minorHAnsi"/>
          <w:sz w:val="20"/>
          <w:szCs w:val="20"/>
        </w:rPr>
        <w:t xml:space="preserve">reminded </w:t>
      </w:r>
      <w:r>
        <w:rPr>
          <w:rFonts w:eastAsia="Times New Roman" w:cstheme="minorHAnsi"/>
          <w:sz w:val="20"/>
          <w:szCs w:val="20"/>
        </w:rPr>
        <w:t xml:space="preserve">members that there </w:t>
      </w:r>
      <w:r w:rsidR="00B3535B">
        <w:rPr>
          <w:rFonts w:eastAsia="Times New Roman" w:cstheme="minorHAnsi"/>
          <w:sz w:val="20"/>
          <w:szCs w:val="20"/>
        </w:rPr>
        <w:t>will be a meeting on</w:t>
      </w:r>
      <w:r>
        <w:rPr>
          <w:rFonts w:eastAsia="Times New Roman" w:cstheme="minorHAnsi"/>
          <w:sz w:val="20"/>
          <w:szCs w:val="20"/>
        </w:rPr>
        <w:t xml:space="preserve"> December</w:t>
      </w:r>
      <w:r w:rsidR="00B3535B">
        <w:rPr>
          <w:rFonts w:eastAsia="Times New Roman" w:cstheme="minorHAnsi"/>
          <w:sz w:val="20"/>
          <w:szCs w:val="20"/>
        </w:rPr>
        <w:t xml:space="preserve"> 12, 2025</w:t>
      </w:r>
    </w:p>
    <w:p w14:paraId="4F26CB71" w14:textId="77777777" w:rsidR="00C76162" w:rsidRDefault="00C76162" w:rsidP="00C76162">
      <w:pPr>
        <w:pStyle w:val="ListParagraph"/>
        <w:spacing w:after="0" w:line="240" w:lineRule="auto"/>
        <w:ind w:left="1080"/>
        <w:outlineLvl w:val="4"/>
        <w:rPr>
          <w:rFonts w:eastAsia="Times New Roman" w:cstheme="minorHAnsi"/>
          <w:sz w:val="20"/>
          <w:szCs w:val="20"/>
        </w:rPr>
      </w:pPr>
    </w:p>
    <w:p w14:paraId="0F0EA668" w14:textId="715D22D1" w:rsidR="00A12957" w:rsidRPr="00E42AE1" w:rsidRDefault="00A12957" w:rsidP="00C40A1E">
      <w:pPr>
        <w:pStyle w:val="ListParagraph"/>
        <w:numPr>
          <w:ilvl w:val="0"/>
          <w:numId w:val="3"/>
        </w:numPr>
        <w:spacing w:after="0" w:line="240" w:lineRule="auto"/>
        <w:outlineLvl w:val="4"/>
        <w:rPr>
          <w:rFonts w:eastAsia="Times New Roman" w:cstheme="minorHAnsi"/>
          <w:b/>
          <w:bCs/>
          <w:sz w:val="20"/>
          <w:szCs w:val="20"/>
        </w:rPr>
      </w:pPr>
      <w:r w:rsidRPr="00E42AE1">
        <w:rPr>
          <w:rFonts w:eastAsia="Times New Roman" w:cstheme="minorHAnsi"/>
          <w:b/>
          <w:bCs/>
          <w:sz w:val="20"/>
          <w:szCs w:val="20"/>
        </w:rPr>
        <w:t xml:space="preserve"> </w:t>
      </w:r>
      <w:hyperlink r:id="rId13" w:history="1">
        <w:r w:rsidRPr="00E42AE1">
          <w:rPr>
            <w:rFonts w:eastAsia="Times New Roman" w:cstheme="minorHAnsi"/>
            <w:b/>
            <w:bCs/>
            <w:sz w:val="20"/>
            <w:szCs w:val="20"/>
          </w:rPr>
          <w:t>Items from Members</w:t>
        </w:r>
      </w:hyperlink>
    </w:p>
    <w:p w14:paraId="56CA6BF8" w14:textId="77777777" w:rsidR="00BD0A25" w:rsidRDefault="00BD0A25" w:rsidP="00BD0A25">
      <w:pPr>
        <w:spacing w:after="0" w:line="240" w:lineRule="auto"/>
        <w:ind w:left="1080" w:hanging="360"/>
        <w:outlineLvl w:val="4"/>
        <w:rPr>
          <w:rFonts w:eastAsia="Times New Roman" w:cstheme="minorHAnsi"/>
          <w:b/>
          <w:bCs/>
          <w:sz w:val="20"/>
          <w:szCs w:val="20"/>
        </w:rPr>
      </w:pPr>
    </w:p>
    <w:p w14:paraId="08066B64" w14:textId="77777777" w:rsidR="00AE611A" w:rsidRPr="00E42AE1" w:rsidRDefault="00AE611A" w:rsidP="00AE611A">
      <w:pPr>
        <w:pStyle w:val="ListParagraph"/>
        <w:spacing w:after="0" w:line="240" w:lineRule="auto"/>
        <w:ind w:left="1080"/>
        <w:outlineLvl w:val="4"/>
        <w:rPr>
          <w:rFonts w:eastAsia="Times New Roman" w:cstheme="minorHAnsi"/>
          <w:b/>
          <w:bCs/>
          <w:sz w:val="20"/>
          <w:szCs w:val="20"/>
        </w:rPr>
      </w:pPr>
    </w:p>
    <w:p w14:paraId="4012AFD5" w14:textId="0C3C3518" w:rsidR="00A12957" w:rsidRPr="003929D5" w:rsidRDefault="00A12957" w:rsidP="003929D5">
      <w:pPr>
        <w:pStyle w:val="ListParagraph"/>
        <w:numPr>
          <w:ilvl w:val="0"/>
          <w:numId w:val="1"/>
        </w:numPr>
        <w:tabs>
          <w:tab w:val="left" w:pos="810"/>
        </w:tabs>
        <w:spacing w:after="0" w:line="240" w:lineRule="auto"/>
        <w:ind w:left="360" w:hanging="360"/>
        <w:outlineLvl w:val="3"/>
        <w:rPr>
          <w:rFonts w:eastAsia="Times New Roman" w:cstheme="minorHAnsi"/>
          <w:b/>
          <w:bCs/>
          <w:sz w:val="20"/>
          <w:szCs w:val="20"/>
        </w:rPr>
      </w:pPr>
      <w:hyperlink r:id="rId14" w:history="1">
        <w:r w:rsidRPr="003929D5">
          <w:rPr>
            <w:rFonts w:eastAsia="Times New Roman" w:cstheme="minorHAnsi"/>
            <w:b/>
            <w:bCs/>
            <w:sz w:val="20"/>
            <w:szCs w:val="20"/>
          </w:rPr>
          <w:t>PUBLIC PRESENTATIONS</w:t>
        </w:r>
      </w:hyperlink>
    </w:p>
    <w:p w14:paraId="24A6D465" w14:textId="77777777" w:rsidR="00A12957" w:rsidRPr="00E42AE1" w:rsidRDefault="00A12957" w:rsidP="00A12957">
      <w:pPr>
        <w:pStyle w:val="ListParagraph"/>
        <w:spacing w:after="0" w:line="240" w:lineRule="auto"/>
        <w:ind w:left="360" w:hanging="360"/>
        <w:outlineLvl w:val="3"/>
        <w:rPr>
          <w:rFonts w:eastAsia="Times New Roman" w:cstheme="minorHAnsi"/>
          <w:b/>
          <w:bCs/>
          <w:sz w:val="20"/>
          <w:szCs w:val="20"/>
        </w:rPr>
      </w:pPr>
    </w:p>
    <w:p w14:paraId="0C82319F" w14:textId="46F9FE80" w:rsidR="00662C60" w:rsidRPr="00E42AE1" w:rsidRDefault="00A12957" w:rsidP="00C40A1E">
      <w:pPr>
        <w:pStyle w:val="ListParagraph"/>
        <w:numPr>
          <w:ilvl w:val="0"/>
          <w:numId w:val="4"/>
        </w:numPr>
        <w:spacing w:after="0" w:line="240" w:lineRule="auto"/>
        <w:outlineLvl w:val="4"/>
        <w:rPr>
          <w:rFonts w:eastAsia="Times New Roman" w:cstheme="minorHAnsi"/>
          <w:sz w:val="20"/>
          <w:szCs w:val="20"/>
        </w:rPr>
      </w:pPr>
      <w:r w:rsidRPr="00E42AE1">
        <w:rPr>
          <w:rFonts w:eastAsia="Times New Roman" w:cstheme="minorHAnsi"/>
          <w:b/>
          <w:bCs/>
          <w:sz w:val="20"/>
          <w:szCs w:val="20"/>
        </w:rPr>
        <w:t xml:space="preserve"> </w:t>
      </w:r>
      <w:hyperlink r:id="rId15" w:history="1">
        <w:r w:rsidRPr="00E42AE1">
          <w:rPr>
            <w:rFonts w:eastAsia="Times New Roman" w:cstheme="minorHAnsi"/>
            <w:b/>
            <w:bCs/>
            <w:sz w:val="20"/>
            <w:szCs w:val="20"/>
          </w:rPr>
          <w:t>Public Presentations</w:t>
        </w:r>
      </w:hyperlink>
    </w:p>
    <w:p w14:paraId="3059DB3D" w14:textId="77777777" w:rsidR="00E42AE1" w:rsidRPr="00E42AE1" w:rsidRDefault="00E42AE1" w:rsidP="006639C6">
      <w:pPr>
        <w:spacing w:after="0" w:line="240" w:lineRule="auto"/>
        <w:ind w:left="360" w:firstLine="360"/>
        <w:rPr>
          <w:rFonts w:eastAsia="Times New Roman" w:cstheme="minorHAnsi"/>
          <w:sz w:val="20"/>
          <w:szCs w:val="20"/>
        </w:rPr>
      </w:pPr>
    </w:p>
    <w:p w14:paraId="79B66372" w14:textId="395589C9" w:rsidR="00662C60" w:rsidRPr="00E239E5" w:rsidRDefault="00CC3687" w:rsidP="00C40A1E">
      <w:pPr>
        <w:pStyle w:val="ListParagraph"/>
        <w:numPr>
          <w:ilvl w:val="0"/>
          <w:numId w:val="7"/>
        </w:numPr>
        <w:spacing w:after="0" w:line="240" w:lineRule="auto"/>
        <w:ind w:left="1080"/>
        <w:rPr>
          <w:rFonts w:eastAsia="Times New Roman" w:cstheme="minorHAnsi"/>
          <w:sz w:val="20"/>
          <w:szCs w:val="20"/>
        </w:rPr>
      </w:pPr>
      <w:r>
        <w:rPr>
          <w:rFonts w:eastAsia="Times New Roman" w:cstheme="minorHAnsi"/>
          <w:sz w:val="20"/>
          <w:szCs w:val="20"/>
        </w:rPr>
        <w:t>None</w:t>
      </w:r>
      <w:r w:rsidR="00200785">
        <w:rPr>
          <w:rFonts w:eastAsia="Times New Roman" w:cstheme="minorHAnsi"/>
          <w:sz w:val="20"/>
          <w:szCs w:val="20"/>
        </w:rPr>
        <w:t>.</w:t>
      </w:r>
    </w:p>
    <w:p w14:paraId="6E3E1B81" w14:textId="6E6EEDC9" w:rsidR="006639C6" w:rsidRPr="00E42AE1" w:rsidRDefault="006639C6" w:rsidP="006639C6">
      <w:pPr>
        <w:spacing w:after="0" w:line="240" w:lineRule="auto"/>
        <w:ind w:left="360" w:firstLine="360"/>
        <w:rPr>
          <w:rFonts w:cstheme="minorHAnsi"/>
          <w:sz w:val="20"/>
          <w:szCs w:val="20"/>
        </w:rPr>
      </w:pPr>
    </w:p>
    <w:p w14:paraId="0DD4A899" w14:textId="68F1D25C" w:rsidR="00DC2F55" w:rsidRPr="00DC2F55" w:rsidRDefault="00DC2F55" w:rsidP="00E42AE1">
      <w:pPr>
        <w:spacing w:after="0" w:line="240" w:lineRule="auto"/>
        <w:ind w:left="360" w:hanging="360"/>
        <w:rPr>
          <w:rFonts w:cstheme="minorHAnsi"/>
          <w:b/>
          <w:bCs/>
          <w:sz w:val="20"/>
          <w:szCs w:val="20"/>
        </w:rPr>
      </w:pPr>
      <w:r w:rsidRPr="00DC2F55">
        <w:rPr>
          <w:rFonts w:cstheme="minorHAnsi"/>
          <w:b/>
          <w:bCs/>
          <w:sz w:val="20"/>
          <w:szCs w:val="20"/>
        </w:rPr>
        <w:t>V</w:t>
      </w:r>
      <w:r w:rsidR="003929D5">
        <w:rPr>
          <w:rFonts w:cstheme="minorHAnsi"/>
          <w:b/>
          <w:bCs/>
          <w:sz w:val="20"/>
          <w:szCs w:val="20"/>
        </w:rPr>
        <w:t>II</w:t>
      </w:r>
      <w:r w:rsidRPr="00DC2F55">
        <w:rPr>
          <w:rFonts w:cstheme="minorHAnsi"/>
          <w:b/>
          <w:bCs/>
          <w:sz w:val="20"/>
          <w:szCs w:val="20"/>
        </w:rPr>
        <w:t>.  ADJOURNMENT</w:t>
      </w:r>
    </w:p>
    <w:p w14:paraId="758D2E9E" w14:textId="77777777" w:rsidR="00DC2F55" w:rsidRDefault="00DC2F55" w:rsidP="00E42AE1">
      <w:pPr>
        <w:spacing w:after="0" w:line="240" w:lineRule="auto"/>
        <w:ind w:left="360" w:hanging="360"/>
        <w:rPr>
          <w:rFonts w:cstheme="minorHAnsi"/>
          <w:sz w:val="20"/>
          <w:szCs w:val="20"/>
        </w:rPr>
      </w:pPr>
    </w:p>
    <w:p w14:paraId="4CCF7B70" w14:textId="2DAAEF68" w:rsidR="00E42AE1" w:rsidRPr="00E42AE1" w:rsidRDefault="00E42AE1" w:rsidP="00DC2F55">
      <w:pPr>
        <w:spacing w:after="0" w:line="240" w:lineRule="auto"/>
        <w:ind w:left="360"/>
        <w:rPr>
          <w:rFonts w:cstheme="minorHAnsi"/>
          <w:sz w:val="20"/>
          <w:szCs w:val="20"/>
        </w:rPr>
      </w:pPr>
      <w:r w:rsidRPr="00E42AE1">
        <w:rPr>
          <w:rFonts w:cstheme="minorHAnsi"/>
          <w:sz w:val="20"/>
          <w:szCs w:val="20"/>
        </w:rPr>
        <w:t xml:space="preserve">The meeting was adjourned at </w:t>
      </w:r>
      <w:r w:rsidR="00591715">
        <w:rPr>
          <w:rFonts w:cstheme="minorHAnsi"/>
          <w:sz w:val="20"/>
          <w:szCs w:val="20"/>
        </w:rPr>
        <w:t>1</w:t>
      </w:r>
      <w:r w:rsidR="00B3535B">
        <w:rPr>
          <w:rFonts w:cstheme="minorHAnsi"/>
          <w:sz w:val="20"/>
          <w:szCs w:val="20"/>
        </w:rPr>
        <w:t>2</w:t>
      </w:r>
      <w:r w:rsidRPr="00E42AE1">
        <w:rPr>
          <w:rFonts w:cstheme="minorHAnsi"/>
          <w:sz w:val="20"/>
          <w:szCs w:val="20"/>
        </w:rPr>
        <w:t>:</w:t>
      </w:r>
      <w:r w:rsidR="00B3535B">
        <w:rPr>
          <w:rFonts w:cstheme="minorHAnsi"/>
          <w:sz w:val="20"/>
          <w:szCs w:val="20"/>
        </w:rPr>
        <w:t>08</w:t>
      </w:r>
      <w:r w:rsidRPr="00E42AE1">
        <w:rPr>
          <w:rFonts w:cstheme="minorHAnsi"/>
          <w:sz w:val="20"/>
          <w:szCs w:val="20"/>
        </w:rPr>
        <w:t xml:space="preserve"> </w:t>
      </w:r>
      <w:r w:rsidR="00B3535B">
        <w:rPr>
          <w:rFonts w:cstheme="minorHAnsi"/>
          <w:sz w:val="20"/>
          <w:szCs w:val="20"/>
        </w:rPr>
        <w:t>p</w:t>
      </w:r>
      <w:r w:rsidRPr="00E42AE1">
        <w:rPr>
          <w:rFonts w:cstheme="minorHAnsi"/>
          <w:sz w:val="20"/>
          <w:szCs w:val="20"/>
        </w:rPr>
        <w:t>.m.</w:t>
      </w:r>
    </w:p>
    <w:p w14:paraId="4EBF5067" w14:textId="77777777" w:rsidR="00E42AE1" w:rsidRPr="00E42AE1" w:rsidRDefault="00E42AE1" w:rsidP="00E42AE1">
      <w:pPr>
        <w:spacing w:after="0" w:line="240" w:lineRule="auto"/>
        <w:ind w:left="360" w:hanging="360"/>
        <w:rPr>
          <w:rFonts w:cstheme="minorHAnsi"/>
          <w:sz w:val="20"/>
          <w:szCs w:val="20"/>
        </w:rPr>
      </w:pPr>
    </w:p>
    <w:p w14:paraId="69D50682" w14:textId="7CB55581" w:rsidR="00E42AE1" w:rsidRDefault="00E42AE1" w:rsidP="00507071">
      <w:pPr>
        <w:pStyle w:val="ListParagraph"/>
        <w:spacing w:after="0" w:line="240" w:lineRule="auto"/>
        <w:ind w:left="360" w:hanging="360"/>
        <w:outlineLvl w:val="4"/>
        <w:rPr>
          <w:rFonts w:cstheme="minorHAnsi"/>
        </w:rPr>
      </w:pPr>
      <w:r w:rsidRPr="00E42AE1">
        <w:rPr>
          <w:rFonts w:cstheme="minorHAnsi"/>
          <w:sz w:val="20"/>
          <w:szCs w:val="20"/>
        </w:rPr>
        <w:t>Respectfully submitted,</w:t>
      </w:r>
      <w:r w:rsidR="00D93644">
        <w:rPr>
          <w:noProof/>
        </w:rPr>
        <w:drawing>
          <wp:anchor distT="0" distB="0" distL="114300" distR="114300" simplePos="0" relativeHeight="251663360" behindDoc="1" locked="0" layoutInCell="1" allowOverlap="1" wp14:anchorId="38751D15" wp14:editId="0A8937BC">
            <wp:simplePos x="0" y="0"/>
            <wp:positionH relativeFrom="column">
              <wp:posOffset>-43204</wp:posOffset>
            </wp:positionH>
            <wp:positionV relativeFrom="paragraph">
              <wp:posOffset>16067</wp:posOffset>
            </wp:positionV>
            <wp:extent cx="1595887" cy="979508"/>
            <wp:effectExtent l="0" t="0" r="4445" b="0"/>
            <wp:wrapNone/>
            <wp:docPr id="1" name="Image 1" descr="A signatur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signature on a white background&#10;&#10;Description automatically generated"/>
                    <pic:cNvPicPr/>
                  </pic:nvPicPr>
                  <pic:blipFill rotWithShape="1">
                    <a:blip r:embed="rId16" cstate="print">
                      <a:extLst>
                        <a:ext uri="{28A0092B-C50C-407E-A947-70E740481C1C}">
                          <a14:useLocalDpi xmlns:a14="http://schemas.microsoft.com/office/drawing/2010/main" val="0"/>
                        </a:ext>
                      </a:extLst>
                    </a:blip>
                    <a:srcRect l="20468"/>
                    <a:stretch/>
                  </pic:blipFill>
                  <pic:spPr bwMode="auto">
                    <a:xfrm>
                      <a:off x="0" y="0"/>
                      <a:ext cx="1595887" cy="9795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8401E8" w14:textId="76F3FD52" w:rsidR="00D93644" w:rsidRDefault="00D93644" w:rsidP="00E42AE1">
      <w:pPr>
        <w:pStyle w:val="BodyText"/>
        <w:tabs>
          <w:tab w:val="left" w:pos="1071"/>
        </w:tabs>
        <w:rPr>
          <w:rFonts w:asciiTheme="minorHAnsi" w:hAnsiTheme="minorHAnsi" w:cstheme="minorHAnsi"/>
        </w:rPr>
      </w:pPr>
    </w:p>
    <w:p w14:paraId="0CB582A6" w14:textId="13E01A0E" w:rsidR="00D93644" w:rsidRDefault="00D93644" w:rsidP="00E42AE1">
      <w:pPr>
        <w:pStyle w:val="BodyText"/>
        <w:tabs>
          <w:tab w:val="left" w:pos="1071"/>
        </w:tabs>
        <w:rPr>
          <w:rFonts w:asciiTheme="minorHAnsi" w:hAnsiTheme="minorHAnsi" w:cstheme="minorHAnsi"/>
        </w:rPr>
      </w:pPr>
    </w:p>
    <w:p w14:paraId="042ECE32" w14:textId="5559AEBA" w:rsidR="00D93644" w:rsidRPr="00E42AE1" w:rsidRDefault="00D93644" w:rsidP="00E42AE1">
      <w:pPr>
        <w:pStyle w:val="BodyText"/>
        <w:tabs>
          <w:tab w:val="left" w:pos="1071"/>
        </w:tabs>
        <w:rPr>
          <w:rFonts w:asciiTheme="minorHAnsi" w:hAnsiTheme="minorHAnsi" w:cstheme="minorHAnsi"/>
        </w:rPr>
      </w:pPr>
    </w:p>
    <w:p w14:paraId="2C679832" w14:textId="792195AD" w:rsidR="00E42AE1" w:rsidRPr="00E42AE1" w:rsidRDefault="00E42AE1" w:rsidP="00E42AE1">
      <w:pPr>
        <w:pStyle w:val="BodyText"/>
        <w:tabs>
          <w:tab w:val="left" w:pos="1071"/>
        </w:tabs>
        <w:rPr>
          <w:rFonts w:asciiTheme="minorHAnsi" w:hAnsiTheme="minorHAnsi" w:cstheme="minorHAnsi"/>
        </w:rPr>
      </w:pPr>
    </w:p>
    <w:p w14:paraId="1D469061" w14:textId="3795729D" w:rsidR="00E42AE1" w:rsidRPr="00E42AE1" w:rsidRDefault="00E42AE1" w:rsidP="00E42AE1">
      <w:pPr>
        <w:pStyle w:val="BodyText"/>
        <w:tabs>
          <w:tab w:val="left" w:pos="1071"/>
        </w:tabs>
        <w:rPr>
          <w:rFonts w:asciiTheme="minorHAnsi" w:hAnsiTheme="minorHAnsi" w:cstheme="minorHAnsi"/>
        </w:rPr>
      </w:pPr>
    </w:p>
    <w:p w14:paraId="371DA764" w14:textId="6174F383" w:rsidR="00E42AE1" w:rsidRPr="00E42AE1" w:rsidRDefault="00E96B27" w:rsidP="00E42AE1">
      <w:pPr>
        <w:pStyle w:val="BodyText"/>
        <w:tabs>
          <w:tab w:val="left" w:pos="1071"/>
        </w:tabs>
        <w:rPr>
          <w:rFonts w:asciiTheme="minorHAnsi" w:hAnsiTheme="minorHAnsi" w:cstheme="minorHAnsi"/>
        </w:rPr>
      </w:pPr>
      <w:r>
        <w:rPr>
          <w:rFonts w:asciiTheme="minorHAnsi" w:hAnsiTheme="minorHAnsi" w:cstheme="minorHAnsi"/>
        </w:rPr>
        <w:t>Robert Phipps</w:t>
      </w:r>
      <w:r w:rsidR="00D93644">
        <w:rPr>
          <w:rFonts w:asciiTheme="minorHAnsi" w:hAnsiTheme="minorHAnsi" w:cstheme="minorHAnsi"/>
        </w:rPr>
        <w:t>, Executive Director</w:t>
      </w:r>
    </w:p>
    <w:p w14:paraId="0766800F" w14:textId="51411374" w:rsidR="00AE611A" w:rsidRDefault="00AE611A" w:rsidP="00E42AE1">
      <w:pPr>
        <w:spacing w:after="0" w:line="240" w:lineRule="auto"/>
        <w:rPr>
          <w:rFonts w:cstheme="minorHAnsi"/>
          <w:b/>
          <w:bCs/>
          <w:sz w:val="20"/>
          <w:szCs w:val="20"/>
        </w:rPr>
      </w:pPr>
    </w:p>
    <w:p w14:paraId="25002EB3" w14:textId="77777777" w:rsidR="00AE611A" w:rsidRPr="00E42AE1" w:rsidRDefault="00AE611A" w:rsidP="00E42AE1">
      <w:pPr>
        <w:spacing w:after="0" w:line="240" w:lineRule="auto"/>
        <w:rPr>
          <w:rFonts w:cstheme="minorHAnsi"/>
          <w:b/>
          <w:bCs/>
          <w:sz w:val="20"/>
          <w:szCs w:val="20"/>
        </w:rPr>
      </w:pPr>
    </w:p>
    <w:p w14:paraId="565F64A2" w14:textId="77777777" w:rsidR="00E42AE1" w:rsidRPr="006C192D" w:rsidRDefault="00E42AE1" w:rsidP="00E42AE1">
      <w:pPr>
        <w:spacing w:after="0" w:line="240" w:lineRule="auto"/>
        <w:rPr>
          <w:rFonts w:cstheme="minorHAnsi"/>
          <w:sz w:val="20"/>
          <w:szCs w:val="20"/>
          <w:u w:val="single"/>
        </w:rPr>
      </w:pPr>
      <w:r w:rsidRPr="006C192D">
        <w:rPr>
          <w:rFonts w:cstheme="minorHAnsi"/>
          <w:sz w:val="20"/>
          <w:szCs w:val="20"/>
          <w:u w:val="single"/>
        </w:rPr>
        <w:t>Public:</w:t>
      </w:r>
    </w:p>
    <w:p w14:paraId="1B145893" w14:textId="77777777" w:rsidR="00591715" w:rsidRDefault="00591715" w:rsidP="00E42AE1">
      <w:pPr>
        <w:spacing w:after="0" w:line="240" w:lineRule="auto"/>
        <w:rPr>
          <w:rFonts w:cstheme="minorHAnsi"/>
          <w:sz w:val="20"/>
          <w:szCs w:val="20"/>
        </w:rPr>
      </w:pPr>
    </w:p>
    <w:p w14:paraId="3B35945F" w14:textId="77777777" w:rsidR="005021C0" w:rsidRPr="00E70E33" w:rsidRDefault="005021C0" w:rsidP="00E42AE1">
      <w:pPr>
        <w:spacing w:after="0" w:line="240" w:lineRule="auto"/>
        <w:rPr>
          <w:rFonts w:cstheme="minorHAnsi"/>
          <w:sz w:val="20"/>
          <w:szCs w:val="20"/>
        </w:rPr>
      </w:pPr>
    </w:p>
    <w:p w14:paraId="60A4A91D" w14:textId="77777777" w:rsidR="00E42AE1" w:rsidRPr="006C192D" w:rsidRDefault="00E42AE1" w:rsidP="00E42AE1">
      <w:pPr>
        <w:spacing w:after="0" w:line="240" w:lineRule="auto"/>
        <w:rPr>
          <w:rFonts w:cstheme="minorHAnsi"/>
          <w:sz w:val="20"/>
          <w:szCs w:val="20"/>
          <w:u w:val="single"/>
        </w:rPr>
      </w:pPr>
      <w:r w:rsidRPr="006C192D">
        <w:rPr>
          <w:rFonts w:cstheme="minorHAnsi"/>
          <w:sz w:val="20"/>
          <w:szCs w:val="20"/>
          <w:u w:val="single"/>
        </w:rPr>
        <w:t>Staff:</w:t>
      </w:r>
    </w:p>
    <w:p w14:paraId="0A15AA0C" w14:textId="3D6BFAA6" w:rsidR="00E42AE1" w:rsidRPr="004157CB" w:rsidRDefault="006324A7" w:rsidP="00A27757">
      <w:pPr>
        <w:spacing w:after="0" w:line="240" w:lineRule="auto"/>
        <w:rPr>
          <w:rFonts w:eastAsia="Times New Roman" w:cstheme="minorHAnsi"/>
          <w:sz w:val="20"/>
          <w:szCs w:val="20"/>
        </w:rPr>
      </w:pPr>
      <w:r>
        <w:rPr>
          <w:rFonts w:eastAsia="Times New Roman" w:cstheme="minorHAnsi"/>
          <w:sz w:val="20"/>
          <w:szCs w:val="20"/>
        </w:rPr>
        <w:t xml:space="preserve">Denise Flores, </w:t>
      </w:r>
      <w:r w:rsidR="00E51E56">
        <w:rPr>
          <w:rFonts w:eastAsia="Times New Roman" w:cstheme="minorHAnsi"/>
          <w:sz w:val="20"/>
          <w:szCs w:val="20"/>
        </w:rPr>
        <w:t>Robert Phipps,</w:t>
      </w:r>
      <w:r w:rsidR="00E96B27">
        <w:rPr>
          <w:rFonts w:eastAsia="Times New Roman" w:cstheme="minorHAnsi"/>
          <w:sz w:val="20"/>
          <w:szCs w:val="20"/>
        </w:rPr>
        <w:t xml:space="preserve"> </w:t>
      </w:r>
      <w:r w:rsidR="004D1B53">
        <w:rPr>
          <w:rFonts w:eastAsia="Times New Roman" w:cstheme="minorHAnsi"/>
          <w:sz w:val="20"/>
          <w:szCs w:val="20"/>
        </w:rPr>
        <w:t>Paul Herman</w:t>
      </w:r>
      <w:r w:rsidR="00AC36AA">
        <w:rPr>
          <w:rFonts w:eastAsia="Times New Roman" w:cstheme="minorHAnsi"/>
          <w:sz w:val="20"/>
          <w:szCs w:val="20"/>
        </w:rPr>
        <w:t>, Moses Stites</w:t>
      </w:r>
      <w:r w:rsidR="00190073">
        <w:rPr>
          <w:rFonts w:eastAsia="Times New Roman" w:cstheme="minorHAnsi"/>
          <w:sz w:val="20"/>
          <w:szCs w:val="20"/>
        </w:rPr>
        <w:t xml:space="preserve">, </w:t>
      </w:r>
      <w:r w:rsidR="005021C0">
        <w:rPr>
          <w:rFonts w:eastAsia="Times New Roman" w:cstheme="minorHAnsi"/>
          <w:sz w:val="20"/>
          <w:szCs w:val="20"/>
        </w:rPr>
        <w:t>Ofelia Abundez</w:t>
      </w:r>
      <w:r w:rsidR="00324D78">
        <w:rPr>
          <w:rFonts w:eastAsia="Times New Roman" w:cstheme="minorHAnsi"/>
          <w:sz w:val="20"/>
          <w:szCs w:val="20"/>
        </w:rPr>
        <w:t>, Janelle Del Campo, Les Beshears, Simran Jhutti</w:t>
      </w:r>
      <w:r w:rsidR="00B3535B">
        <w:rPr>
          <w:rFonts w:eastAsia="Times New Roman" w:cstheme="minorHAnsi"/>
          <w:sz w:val="20"/>
          <w:szCs w:val="20"/>
        </w:rPr>
        <w:t>, Pankaj Joshi, Rachel Hellet, Blake Rincon</w:t>
      </w:r>
      <w:r w:rsidR="00324D78">
        <w:rPr>
          <w:rFonts w:eastAsia="Times New Roman" w:cstheme="minorHAnsi"/>
          <w:sz w:val="20"/>
          <w:szCs w:val="20"/>
        </w:rPr>
        <w:t>.</w:t>
      </w:r>
    </w:p>
    <w:sectPr w:rsidR="00E42AE1" w:rsidRPr="004157CB" w:rsidSect="00E42A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69A"/>
    <w:multiLevelType w:val="hybridMultilevel"/>
    <w:tmpl w:val="C730F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34BC1"/>
    <w:multiLevelType w:val="hybridMultilevel"/>
    <w:tmpl w:val="06600352"/>
    <w:lvl w:ilvl="0" w:tplc="DB30426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43ABB"/>
    <w:multiLevelType w:val="hybridMultilevel"/>
    <w:tmpl w:val="04A81D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1F26E6"/>
    <w:multiLevelType w:val="hybridMultilevel"/>
    <w:tmpl w:val="AF3E8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D440A7"/>
    <w:multiLevelType w:val="hybridMultilevel"/>
    <w:tmpl w:val="3AD68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7E1EAF"/>
    <w:multiLevelType w:val="hybridMultilevel"/>
    <w:tmpl w:val="8556CF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FF14EA"/>
    <w:multiLevelType w:val="hybridMultilevel"/>
    <w:tmpl w:val="73FAB6D6"/>
    <w:lvl w:ilvl="0" w:tplc="D4ECF4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FB7505"/>
    <w:multiLevelType w:val="hybridMultilevel"/>
    <w:tmpl w:val="B2D4F3D8"/>
    <w:lvl w:ilvl="0" w:tplc="9D540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152C9"/>
    <w:multiLevelType w:val="hybridMultilevel"/>
    <w:tmpl w:val="03B23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6217AB"/>
    <w:multiLevelType w:val="hybridMultilevel"/>
    <w:tmpl w:val="75F6F530"/>
    <w:lvl w:ilvl="0" w:tplc="DBE0C56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F20B44"/>
    <w:multiLevelType w:val="hybridMultilevel"/>
    <w:tmpl w:val="535A099E"/>
    <w:lvl w:ilvl="0" w:tplc="3DC8966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53A13"/>
    <w:multiLevelType w:val="hybridMultilevel"/>
    <w:tmpl w:val="36C81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3C3817"/>
    <w:multiLevelType w:val="hybridMultilevel"/>
    <w:tmpl w:val="FD287D84"/>
    <w:lvl w:ilvl="0" w:tplc="DC00703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C761249"/>
    <w:multiLevelType w:val="hybridMultilevel"/>
    <w:tmpl w:val="77767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EA2506"/>
    <w:multiLevelType w:val="hybridMultilevel"/>
    <w:tmpl w:val="32ECD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5046786">
    <w:abstractNumId w:val="7"/>
  </w:num>
  <w:num w:numId="2" w16cid:durableId="1246526288">
    <w:abstractNumId w:val="10"/>
  </w:num>
  <w:num w:numId="3" w16cid:durableId="601692303">
    <w:abstractNumId w:val="0"/>
  </w:num>
  <w:num w:numId="4" w16cid:durableId="984816944">
    <w:abstractNumId w:val="6"/>
  </w:num>
  <w:num w:numId="5" w16cid:durableId="1704359010">
    <w:abstractNumId w:val="1"/>
  </w:num>
  <w:num w:numId="6" w16cid:durableId="1078019777">
    <w:abstractNumId w:val="5"/>
  </w:num>
  <w:num w:numId="7" w16cid:durableId="350692387">
    <w:abstractNumId w:val="2"/>
  </w:num>
  <w:num w:numId="8" w16cid:durableId="231813580">
    <w:abstractNumId w:val="3"/>
  </w:num>
  <w:num w:numId="9" w16cid:durableId="1171330194">
    <w:abstractNumId w:val="9"/>
  </w:num>
  <w:num w:numId="10" w16cid:durableId="1908570278">
    <w:abstractNumId w:val="8"/>
  </w:num>
  <w:num w:numId="11" w16cid:durableId="1014302458">
    <w:abstractNumId w:val="11"/>
  </w:num>
  <w:num w:numId="12" w16cid:durableId="551813367">
    <w:abstractNumId w:val="4"/>
  </w:num>
  <w:num w:numId="13" w16cid:durableId="491024714">
    <w:abstractNumId w:val="13"/>
  </w:num>
  <w:num w:numId="14" w16cid:durableId="1394499459">
    <w:abstractNumId w:val="14"/>
  </w:num>
  <w:num w:numId="15" w16cid:durableId="207723692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57"/>
    <w:rsid w:val="00001F9D"/>
    <w:rsid w:val="000020F7"/>
    <w:rsid w:val="0000381F"/>
    <w:rsid w:val="000048D2"/>
    <w:rsid w:val="00006ED3"/>
    <w:rsid w:val="00016B3C"/>
    <w:rsid w:val="000207BE"/>
    <w:rsid w:val="0002476C"/>
    <w:rsid w:val="000342DB"/>
    <w:rsid w:val="00034858"/>
    <w:rsid w:val="000435EE"/>
    <w:rsid w:val="00043639"/>
    <w:rsid w:val="00043928"/>
    <w:rsid w:val="000475FE"/>
    <w:rsid w:val="000513DB"/>
    <w:rsid w:val="00052C7D"/>
    <w:rsid w:val="00052DDC"/>
    <w:rsid w:val="0005603C"/>
    <w:rsid w:val="00056536"/>
    <w:rsid w:val="00060E81"/>
    <w:rsid w:val="000677AB"/>
    <w:rsid w:val="00067B80"/>
    <w:rsid w:val="00070CCD"/>
    <w:rsid w:val="00083704"/>
    <w:rsid w:val="00085260"/>
    <w:rsid w:val="00094BF6"/>
    <w:rsid w:val="000A4C4D"/>
    <w:rsid w:val="000A4E31"/>
    <w:rsid w:val="000A4E89"/>
    <w:rsid w:val="000B10E1"/>
    <w:rsid w:val="000B34EA"/>
    <w:rsid w:val="000B57B9"/>
    <w:rsid w:val="000B6CAD"/>
    <w:rsid w:val="000C2C71"/>
    <w:rsid w:val="000C3B96"/>
    <w:rsid w:val="000D57B1"/>
    <w:rsid w:val="000D5E95"/>
    <w:rsid w:val="000E77D9"/>
    <w:rsid w:val="000F1253"/>
    <w:rsid w:val="000F671E"/>
    <w:rsid w:val="00100EC5"/>
    <w:rsid w:val="00111E12"/>
    <w:rsid w:val="00114681"/>
    <w:rsid w:val="00117EBE"/>
    <w:rsid w:val="00122DD4"/>
    <w:rsid w:val="0012498A"/>
    <w:rsid w:val="0013198F"/>
    <w:rsid w:val="00144D51"/>
    <w:rsid w:val="00144FCB"/>
    <w:rsid w:val="00145105"/>
    <w:rsid w:val="001528B9"/>
    <w:rsid w:val="001537A4"/>
    <w:rsid w:val="00154E83"/>
    <w:rsid w:val="00155019"/>
    <w:rsid w:val="00161872"/>
    <w:rsid w:val="00164FB2"/>
    <w:rsid w:val="00170625"/>
    <w:rsid w:val="00171695"/>
    <w:rsid w:val="00171DD3"/>
    <w:rsid w:val="00172F28"/>
    <w:rsid w:val="00175EB1"/>
    <w:rsid w:val="00176BD6"/>
    <w:rsid w:val="001838A5"/>
    <w:rsid w:val="001846B1"/>
    <w:rsid w:val="00185331"/>
    <w:rsid w:val="00187D0C"/>
    <w:rsid w:val="00190073"/>
    <w:rsid w:val="001A1900"/>
    <w:rsid w:val="001A425B"/>
    <w:rsid w:val="001B3525"/>
    <w:rsid w:val="001B4AE9"/>
    <w:rsid w:val="001C6E84"/>
    <w:rsid w:val="001D648C"/>
    <w:rsid w:val="001D78FF"/>
    <w:rsid w:val="001E2160"/>
    <w:rsid w:val="001F2C57"/>
    <w:rsid w:val="001F312B"/>
    <w:rsid w:val="001F3E9B"/>
    <w:rsid w:val="001F5BBB"/>
    <w:rsid w:val="001F6B4D"/>
    <w:rsid w:val="00200785"/>
    <w:rsid w:val="00206FF1"/>
    <w:rsid w:val="002102A0"/>
    <w:rsid w:val="0021127E"/>
    <w:rsid w:val="00212967"/>
    <w:rsid w:val="00220FEE"/>
    <w:rsid w:val="00225808"/>
    <w:rsid w:val="00225AF1"/>
    <w:rsid w:val="00227D34"/>
    <w:rsid w:val="00232196"/>
    <w:rsid w:val="00236E9A"/>
    <w:rsid w:val="002379C7"/>
    <w:rsid w:val="00240353"/>
    <w:rsid w:val="00241996"/>
    <w:rsid w:val="00251765"/>
    <w:rsid w:val="002526D9"/>
    <w:rsid w:val="00254524"/>
    <w:rsid w:val="002546E3"/>
    <w:rsid w:val="0026192D"/>
    <w:rsid w:val="00264523"/>
    <w:rsid w:val="002719E5"/>
    <w:rsid w:val="00272198"/>
    <w:rsid w:val="0027390D"/>
    <w:rsid w:val="002749C4"/>
    <w:rsid w:val="00277D29"/>
    <w:rsid w:val="00281F7B"/>
    <w:rsid w:val="00290599"/>
    <w:rsid w:val="0029361C"/>
    <w:rsid w:val="002A11AC"/>
    <w:rsid w:val="002A2306"/>
    <w:rsid w:val="002A3BD5"/>
    <w:rsid w:val="002A46C4"/>
    <w:rsid w:val="002A5441"/>
    <w:rsid w:val="002B01AC"/>
    <w:rsid w:val="002B683F"/>
    <w:rsid w:val="002B7EB8"/>
    <w:rsid w:val="002C3B25"/>
    <w:rsid w:val="002D04DE"/>
    <w:rsid w:val="002D1426"/>
    <w:rsid w:val="002D1928"/>
    <w:rsid w:val="002D5B1F"/>
    <w:rsid w:val="002E0E21"/>
    <w:rsid w:val="002E5397"/>
    <w:rsid w:val="002F0FF8"/>
    <w:rsid w:val="002F6AD0"/>
    <w:rsid w:val="003048A3"/>
    <w:rsid w:val="00306716"/>
    <w:rsid w:val="0031651D"/>
    <w:rsid w:val="00317E5F"/>
    <w:rsid w:val="003205F1"/>
    <w:rsid w:val="00321465"/>
    <w:rsid w:val="00322C35"/>
    <w:rsid w:val="00324D78"/>
    <w:rsid w:val="00325DD7"/>
    <w:rsid w:val="003332B8"/>
    <w:rsid w:val="00334750"/>
    <w:rsid w:val="003349AE"/>
    <w:rsid w:val="003358DC"/>
    <w:rsid w:val="0033629B"/>
    <w:rsid w:val="00337055"/>
    <w:rsid w:val="00337BEF"/>
    <w:rsid w:val="00340486"/>
    <w:rsid w:val="003420DE"/>
    <w:rsid w:val="00344B78"/>
    <w:rsid w:val="00346F93"/>
    <w:rsid w:val="0034784C"/>
    <w:rsid w:val="00352858"/>
    <w:rsid w:val="00353C0A"/>
    <w:rsid w:val="00360830"/>
    <w:rsid w:val="00361367"/>
    <w:rsid w:val="003617BB"/>
    <w:rsid w:val="0036295D"/>
    <w:rsid w:val="00363242"/>
    <w:rsid w:val="003649C4"/>
    <w:rsid w:val="00367F5F"/>
    <w:rsid w:val="00374264"/>
    <w:rsid w:val="0038042D"/>
    <w:rsid w:val="00381C20"/>
    <w:rsid w:val="00383FDC"/>
    <w:rsid w:val="0038482A"/>
    <w:rsid w:val="003875C4"/>
    <w:rsid w:val="00390309"/>
    <w:rsid w:val="00390A06"/>
    <w:rsid w:val="003921B2"/>
    <w:rsid w:val="003929D5"/>
    <w:rsid w:val="00393C7D"/>
    <w:rsid w:val="00394081"/>
    <w:rsid w:val="003944D0"/>
    <w:rsid w:val="00396310"/>
    <w:rsid w:val="00397A92"/>
    <w:rsid w:val="003A2C85"/>
    <w:rsid w:val="003A37BB"/>
    <w:rsid w:val="003B285B"/>
    <w:rsid w:val="003B760B"/>
    <w:rsid w:val="003D145B"/>
    <w:rsid w:val="003D3974"/>
    <w:rsid w:val="003D5D57"/>
    <w:rsid w:val="003E59E8"/>
    <w:rsid w:val="003F1D93"/>
    <w:rsid w:val="0040778C"/>
    <w:rsid w:val="00412BCD"/>
    <w:rsid w:val="004157CB"/>
    <w:rsid w:val="0041680D"/>
    <w:rsid w:val="004205D0"/>
    <w:rsid w:val="00421524"/>
    <w:rsid w:val="0042334C"/>
    <w:rsid w:val="00431150"/>
    <w:rsid w:val="004319BC"/>
    <w:rsid w:val="004337D5"/>
    <w:rsid w:val="0044026B"/>
    <w:rsid w:val="004419D9"/>
    <w:rsid w:val="00451323"/>
    <w:rsid w:val="00452073"/>
    <w:rsid w:val="00453214"/>
    <w:rsid w:val="004548DC"/>
    <w:rsid w:val="00455ED8"/>
    <w:rsid w:val="00460E78"/>
    <w:rsid w:val="004612E9"/>
    <w:rsid w:val="00464D65"/>
    <w:rsid w:val="00465CBD"/>
    <w:rsid w:val="00471695"/>
    <w:rsid w:val="00472CDC"/>
    <w:rsid w:val="004749D5"/>
    <w:rsid w:val="00474CC4"/>
    <w:rsid w:val="00476188"/>
    <w:rsid w:val="00480D18"/>
    <w:rsid w:val="0048182B"/>
    <w:rsid w:val="00483430"/>
    <w:rsid w:val="0049654D"/>
    <w:rsid w:val="004A1368"/>
    <w:rsid w:val="004A44F2"/>
    <w:rsid w:val="004A7DB2"/>
    <w:rsid w:val="004B02BB"/>
    <w:rsid w:val="004B2688"/>
    <w:rsid w:val="004B3D76"/>
    <w:rsid w:val="004C2253"/>
    <w:rsid w:val="004C59E3"/>
    <w:rsid w:val="004C5C53"/>
    <w:rsid w:val="004D1B53"/>
    <w:rsid w:val="004D1E81"/>
    <w:rsid w:val="004D6619"/>
    <w:rsid w:val="004E19A3"/>
    <w:rsid w:val="004E440B"/>
    <w:rsid w:val="004F0781"/>
    <w:rsid w:val="004F145F"/>
    <w:rsid w:val="004F551D"/>
    <w:rsid w:val="005021C0"/>
    <w:rsid w:val="00507071"/>
    <w:rsid w:val="00510D4D"/>
    <w:rsid w:val="0051188E"/>
    <w:rsid w:val="00512149"/>
    <w:rsid w:val="00512911"/>
    <w:rsid w:val="00521DAB"/>
    <w:rsid w:val="0052299B"/>
    <w:rsid w:val="005329ED"/>
    <w:rsid w:val="005372FC"/>
    <w:rsid w:val="00552139"/>
    <w:rsid w:val="00557D17"/>
    <w:rsid w:val="0056053F"/>
    <w:rsid w:val="0056463F"/>
    <w:rsid w:val="0057184F"/>
    <w:rsid w:val="00582E38"/>
    <w:rsid w:val="005903B9"/>
    <w:rsid w:val="00590939"/>
    <w:rsid w:val="0059158A"/>
    <w:rsid w:val="00591715"/>
    <w:rsid w:val="00592A6C"/>
    <w:rsid w:val="00596F21"/>
    <w:rsid w:val="005A3716"/>
    <w:rsid w:val="005A43EE"/>
    <w:rsid w:val="005B2B86"/>
    <w:rsid w:val="005C042E"/>
    <w:rsid w:val="005C12D6"/>
    <w:rsid w:val="005C14B8"/>
    <w:rsid w:val="005C215D"/>
    <w:rsid w:val="005C393F"/>
    <w:rsid w:val="005C7CE0"/>
    <w:rsid w:val="005D0024"/>
    <w:rsid w:val="005D1824"/>
    <w:rsid w:val="005D1997"/>
    <w:rsid w:val="005D60D5"/>
    <w:rsid w:val="005E1C5C"/>
    <w:rsid w:val="005E481C"/>
    <w:rsid w:val="005F5B90"/>
    <w:rsid w:val="005F5E98"/>
    <w:rsid w:val="005F77AD"/>
    <w:rsid w:val="00600C73"/>
    <w:rsid w:val="0061323C"/>
    <w:rsid w:val="00613B74"/>
    <w:rsid w:val="00616ACF"/>
    <w:rsid w:val="00620E61"/>
    <w:rsid w:val="006324A7"/>
    <w:rsid w:val="00633436"/>
    <w:rsid w:val="006358DA"/>
    <w:rsid w:val="00635E7F"/>
    <w:rsid w:val="00641465"/>
    <w:rsid w:val="00647177"/>
    <w:rsid w:val="00647C6F"/>
    <w:rsid w:val="00654B8C"/>
    <w:rsid w:val="0065600D"/>
    <w:rsid w:val="00656B95"/>
    <w:rsid w:val="00661D8E"/>
    <w:rsid w:val="00662C60"/>
    <w:rsid w:val="00663277"/>
    <w:rsid w:val="006639C6"/>
    <w:rsid w:val="0066418D"/>
    <w:rsid w:val="00665405"/>
    <w:rsid w:val="0066590D"/>
    <w:rsid w:val="0067318C"/>
    <w:rsid w:val="0067625F"/>
    <w:rsid w:val="0069123B"/>
    <w:rsid w:val="00691878"/>
    <w:rsid w:val="006B56C1"/>
    <w:rsid w:val="006B79FE"/>
    <w:rsid w:val="006C01F9"/>
    <w:rsid w:val="006C192D"/>
    <w:rsid w:val="006C2F86"/>
    <w:rsid w:val="006C41C6"/>
    <w:rsid w:val="006C4323"/>
    <w:rsid w:val="006C7738"/>
    <w:rsid w:val="006C7F2D"/>
    <w:rsid w:val="006D1A2E"/>
    <w:rsid w:val="006D1B49"/>
    <w:rsid w:val="006E1204"/>
    <w:rsid w:val="006E1AC8"/>
    <w:rsid w:val="006E43F1"/>
    <w:rsid w:val="006E45C4"/>
    <w:rsid w:val="006E5945"/>
    <w:rsid w:val="006E641C"/>
    <w:rsid w:val="006F3DE7"/>
    <w:rsid w:val="006F7905"/>
    <w:rsid w:val="00701EBA"/>
    <w:rsid w:val="007107C5"/>
    <w:rsid w:val="00710B76"/>
    <w:rsid w:val="00711F2D"/>
    <w:rsid w:val="007125D1"/>
    <w:rsid w:val="0072007B"/>
    <w:rsid w:val="007237E6"/>
    <w:rsid w:val="00725893"/>
    <w:rsid w:val="00731C5E"/>
    <w:rsid w:val="00734472"/>
    <w:rsid w:val="007353CB"/>
    <w:rsid w:val="00737DCE"/>
    <w:rsid w:val="00742575"/>
    <w:rsid w:val="00742DFD"/>
    <w:rsid w:val="00743235"/>
    <w:rsid w:val="00745941"/>
    <w:rsid w:val="007473A5"/>
    <w:rsid w:val="007520A8"/>
    <w:rsid w:val="00766642"/>
    <w:rsid w:val="00774619"/>
    <w:rsid w:val="00774F46"/>
    <w:rsid w:val="00777225"/>
    <w:rsid w:val="00783166"/>
    <w:rsid w:val="0078330E"/>
    <w:rsid w:val="0078355E"/>
    <w:rsid w:val="00790EC6"/>
    <w:rsid w:val="0079141A"/>
    <w:rsid w:val="00794F6B"/>
    <w:rsid w:val="007B3923"/>
    <w:rsid w:val="007C0A91"/>
    <w:rsid w:val="007C12D9"/>
    <w:rsid w:val="007C17D9"/>
    <w:rsid w:val="007C53EA"/>
    <w:rsid w:val="007D5242"/>
    <w:rsid w:val="007E3988"/>
    <w:rsid w:val="007E56B3"/>
    <w:rsid w:val="007F2A4D"/>
    <w:rsid w:val="007F7E60"/>
    <w:rsid w:val="00801EEC"/>
    <w:rsid w:val="00810DC3"/>
    <w:rsid w:val="008128DC"/>
    <w:rsid w:val="00813E08"/>
    <w:rsid w:val="00815CCF"/>
    <w:rsid w:val="00815D12"/>
    <w:rsid w:val="00815F54"/>
    <w:rsid w:val="008207F6"/>
    <w:rsid w:val="008259EF"/>
    <w:rsid w:val="00832309"/>
    <w:rsid w:val="0083250C"/>
    <w:rsid w:val="00835EB0"/>
    <w:rsid w:val="00836C4A"/>
    <w:rsid w:val="00836DD8"/>
    <w:rsid w:val="0084008B"/>
    <w:rsid w:val="00841B12"/>
    <w:rsid w:val="00844245"/>
    <w:rsid w:val="0084518C"/>
    <w:rsid w:val="0084625E"/>
    <w:rsid w:val="008506A0"/>
    <w:rsid w:val="0085476D"/>
    <w:rsid w:val="008553FE"/>
    <w:rsid w:val="00861892"/>
    <w:rsid w:val="00863442"/>
    <w:rsid w:val="00873DC5"/>
    <w:rsid w:val="00876C65"/>
    <w:rsid w:val="00882364"/>
    <w:rsid w:val="00882E85"/>
    <w:rsid w:val="00891674"/>
    <w:rsid w:val="00894C11"/>
    <w:rsid w:val="00896805"/>
    <w:rsid w:val="008A4BCC"/>
    <w:rsid w:val="008A5D95"/>
    <w:rsid w:val="008B1FDA"/>
    <w:rsid w:val="008B253A"/>
    <w:rsid w:val="008B4900"/>
    <w:rsid w:val="008C774B"/>
    <w:rsid w:val="008D381F"/>
    <w:rsid w:val="008D45AB"/>
    <w:rsid w:val="008D7D72"/>
    <w:rsid w:val="008E256C"/>
    <w:rsid w:val="008E63DB"/>
    <w:rsid w:val="008E747E"/>
    <w:rsid w:val="008E7B29"/>
    <w:rsid w:val="008F1CD8"/>
    <w:rsid w:val="008F2D5B"/>
    <w:rsid w:val="008F3382"/>
    <w:rsid w:val="008F4130"/>
    <w:rsid w:val="009011A8"/>
    <w:rsid w:val="009039F7"/>
    <w:rsid w:val="009251BF"/>
    <w:rsid w:val="009261B6"/>
    <w:rsid w:val="00927911"/>
    <w:rsid w:val="00931C7B"/>
    <w:rsid w:val="0094303B"/>
    <w:rsid w:val="00945D2D"/>
    <w:rsid w:val="00950065"/>
    <w:rsid w:val="00950EAF"/>
    <w:rsid w:val="00961DF8"/>
    <w:rsid w:val="009662F2"/>
    <w:rsid w:val="00972935"/>
    <w:rsid w:val="009758B9"/>
    <w:rsid w:val="009773F4"/>
    <w:rsid w:val="009842EC"/>
    <w:rsid w:val="00984F6D"/>
    <w:rsid w:val="0098637D"/>
    <w:rsid w:val="00996761"/>
    <w:rsid w:val="009A4142"/>
    <w:rsid w:val="009B31F0"/>
    <w:rsid w:val="009B514A"/>
    <w:rsid w:val="009B7179"/>
    <w:rsid w:val="009C3F9A"/>
    <w:rsid w:val="009C54A8"/>
    <w:rsid w:val="009D175C"/>
    <w:rsid w:val="009D2CF9"/>
    <w:rsid w:val="009D3DBD"/>
    <w:rsid w:val="009E2097"/>
    <w:rsid w:val="009E218D"/>
    <w:rsid w:val="009E2393"/>
    <w:rsid w:val="009E3A51"/>
    <w:rsid w:val="009E5ABE"/>
    <w:rsid w:val="009F2C8A"/>
    <w:rsid w:val="00A00A41"/>
    <w:rsid w:val="00A02EC5"/>
    <w:rsid w:val="00A02FB4"/>
    <w:rsid w:val="00A04CF5"/>
    <w:rsid w:val="00A10D37"/>
    <w:rsid w:val="00A12957"/>
    <w:rsid w:val="00A14756"/>
    <w:rsid w:val="00A1746E"/>
    <w:rsid w:val="00A21C91"/>
    <w:rsid w:val="00A24533"/>
    <w:rsid w:val="00A25B06"/>
    <w:rsid w:val="00A27757"/>
    <w:rsid w:val="00A27D9F"/>
    <w:rsid w:val="00A30AFA"/>
    <w:rsid w:val="00A32984"/>
    <w:rsid w:val="00A35A9D"/>
    <w:rsid w:val="00A36838"/>
    <w:rsid w:val="00A43755"/>
    <w:rsid w:val="00A45692"/>
    <w:rsid w:val="00A47936"/>
    <w:rsid w:val="00A535F1"/>
    <w:rsid w:val="00A57CB5"/>
    <w:rsid w:val="00A61F71"/>
    <w:rsid w:val="00A64DC6"/>
    <w:rsid w:val="00A65215"/>
    <w:rsid w:val="00A70009"/>
    <w:rsid w:val="00A709FB"/>
    <w:rsid w:val="00A71681"/>
    <w:rsid w:val="00A94B53"/>
    <w:rsid w:val="00AB050D"/>
    <w:rsid w:val="00AB376D"/>
    <w:rsid w:val="00AB3DB1"/>
    <w:rsid w:val="00AB55EB"/>
    <w:rsid w:val="00AC36AA"/>
    <w:rsid w:val="00AD0260"/>
    <w:rsid w:val="00AD365F"/>
    <w:rsid w:val="00AE28E7"/>
    <w:rsid w:val="00AE5B88"/>
    <w:rsid w:val="00AE611A"/>
    <w:rsid w:val="00AF4539"/>
    <w:rsid w:val="00AF6468"/>
    <w:rsid w:val="00AF7F56"/>
    <w:rsid w:val="00B01EDB"/>
    <w:rsid w:val="00B063E8"/>
    <w:rsid w:val="00B079DD"/>
    <w:rsid w:val="00B22412"/>
    <w:rsid w:val="00B231B3"/>
    <w:rsid w:val="00B238B9"/>
    <w:rsid w:val="00B3535B"/>
    <w:rsid w:val="00B42C22"/>
    <w:rsid w:val="00B528A4"/>
    <w:rsid w:val="00B55178"/>
    <w:rsid w:val="00B557E7"/>
    <w:rsid w:val="00B560B3"/>
    <w:rsid w:val="00B61F4C"/>
    <w:rsid w:val="00B6481E"/>
    <w:rsid w:val="00B656C0"/>
    <w:rsid w:val="00B67769"/>
    <w:rsid w:val="00B67EF5"/>
    <w:rsid w:val="00B75022"/>
    <w:rsid w:val="00B76534"/>
    <w:rsid w:val="00B860AB"/>
    <w:rsid w:val="00B864FB"/>
    <w:rsid w:val="00B923AD"/>
    <w:rsid w:val="00B9402B"/>
    <w:rsid w:val="00B940A7"/>
    <w:rsid w:val="00BA1307"/>
    <w:rsid w:val="00BA25B6"/>
    <w:rsid w:val="00BA42E5"/>
    <w:rsid w:val="00BA79B2"/>
    <w:rsid w:val="00BB37AB"/>
    <w:rsid w:val="00BB5FF7"/>
    <w:rsid w:val="00BB6D40"/>
    <w:rsid w:val="00BD0A25"/>
    <w:rsid w:val="00BD5B28"/>
    <w:rsid w:val="00BE4D0E"/>
    <w:rsid w:val="00BF1628"/>
    <w:rsid w:val="00BF1AAB"/>
    <w:rsid w:val="00BF5970"/>
    <w:rsid w:val="00C04D5C"/>
    <w:rsid w:val="00C15F61"/>
    <w:rsid w:val="00C22298"/>
    <w:rsid w:val="00C23BEB"/>
    <w:rsid w:val="00C25A91"/>
    <w:rsid w:val="00C31C02"/>
    <w:rsid w:val="00C40A1E"/>
    <w:rsid w:val="00C419F2"/>
    <w:rsid w:val="00C431EF"/>
    <w:rsid w:val="00C47E43"/>
    <w:rsid w:val="00C51F50"/>
    <w:rsid w:val="00C57E80"/>
    <w:rsid w:val="00C61A6E"/>
    <w:rsid w:val="00C64938"/>
    <w:rsid w:val="00C65622"/>
    <w:rsid w:val="00C67192"/>
    <w:rsid w:val="00C67264"/>
    <w:rsid w:val="00C701B9"/>
    <w:rsid w:val="00C71FE1"/>
    <w:rsid w:val="00C725A0"/>
    <w:rsid w:val="00C72F79"/>
    <w:rsid w:val="00C7517A"/>
    <w:rsid w:val="00C76162"/>
    <w:rsid w:val="00C7714B"/>
    <w:rsid w:val="00C77236"/>
    <w:rsid w:val="00C8585B"/>
    <w:rsid w:val="00C91E6C"/>
    <w:rsid w:val="00C95A17"/>
    <w:rsid w:val="00C95F1D"/>
    <w:rsid w:val="00C97A80"/>
    <w:rsid w:val="00CA43AE"/>
    <w:rsid w:val="00CA4BA0"/>
    <w:rsid w:val="00CB2977"/>
    <w:rsid w:val="00CB41FC"/>
    <w:rsid w:val="00CB55DB"/>
    <w:rsid w:val="00CB678E"/>
    <w:rsid w:val="00CB745E"/>
    <w:rsid w:val="00CC0323"/>
    <w:rsid w:val="00CC0ED6"/>
    <w:rsid w:val="00CC3687"/>
    <w:rsid w:val="00CD118C"/>
    <w:rsid w:val="00CD6D1B"/>
    <w:rsid w:val="00CE442A"/>
    <w:rsid w:val="00CE4EB9"/>
    <w:rsid w:val="00CF2D38"/>
    <w:rsid w:val="00CF58C3"/>
    <w:rsid w:val="00D00373"/>
    <w:rsid w:val="00D00972"/>
    <w:rsid w:val="00D050F7"/>
    <w:rsid w:val="00D05D97"/>
    <w:rsid w:val="00D17852"/>
    <w:rsid w:val="00D20A9F"/>
    <w:rsid w:val="00D21E0C"/>
    <w:rsid w:val="00D2424A"/>
    <w:rsid w:val="00D252BA"/>
    <w:rsid w:val="00D26E5F"/>
    <w:rsid w:val="00D270EB"/>
    <w:rsid w:val="00D301AF"/>
    <w:rsid w:val="00D36A8E"/>
    <w:rsid w:val="00D52186"/>
    <w:rsid w:val="00D5259D"/>
    <w:rsid w:val="00D5339F"/>
    <w:rsid w:val="00D53E2A"/>
    <w:rsid w:val="00D54301"/>
    <w:rsid w:val="00D631B6"/>
    <w:rsid w:val="00D641C4"/>
    <w:rsid w:val="00D67F02"/>
    <w:rsid w:val="00D7681E"/>
    <w:rsid w:val="00D853F6"/>
    <w:rsid w:val="00D91EAD"/>
    <w:rsid w:val="00D93644"/>
    <w:rsid w:val="00D97843"/>
    <w:rsid w:val="00DA38E8"/>
    <w:rsid w:val="00DB1724"/>
    <w:rsid w:val="00DB19F6"/>
    <w:rsid w:val="00DB2D7C"/>
    <w:rsid w:val="00DB37CC"/>
    <w:rsid w:val="00DB507A"/>
    <w:rsid w:val="00DB5552"/>
    <w:rsid w:val="00DB65DA"/>
    <w:rsid w:val="00DB7854"/>
    <w:rsid w:val="00DC1D67"/>
    <w:rsid w:val="00DC2F55"/>
    <w:rsid w:val="00DC76B1"/>
    <w:rsid w:val="00DD3B8C"/>
    <w:rsid w:val="00DE0E12"/>
    <w:rsid w:val="00DE4C6A"/>
    <w:rsid w:val="00DE7405"/>
    <w:rsid w:val="00DF0CC5"/>
    <w:rsid w:val="00DF2048"/>
    <w:rsid w:val="00E016DB"/>
    <w:rsid w:val="00E05448"/>
    <w:rsid w:val="00E121F2"/>
    <w:rsid w:val="00E16C7B"/>
    <w:rsid w:val="00E17EA8"/>
    <w:rsid w:val="00E204AE"/>
    <w:rsid w:val="00E21228"/>
    <w:rsid w:val="00E214FA"/>
    <w:rsid w:val="00E22503"/>
    <w:rsid w:val="00E233CA"/>
    <w:rsid w:val="00E239E5"/>
    <w:rsid w:val="00E26142"/>
    <w:rsid w:val="00E40559"/>
    <w:rsid w:val="00E40ADC"/>
    <w:rsid w:val="00E4263B"/>
    <w:rsid w:val="00E42AE1"/>
    <w:rsid w:val="00E45EAA"/>
    <w:rsid w:val="00E460CF"/>
    <w:rsid w:val="00E46181"/>
    <w:rsid w:val="00E503CE"/>
    <w:rsid w:val="00E51E56"/>
    <w:rsid w:val="00E60368"/>
    <w:rsid w:val="00E70E33"/>
    <w:rsid w:val="00E75F42"/>
    <w:rsid w:val="00E76514"/>
    <w:rsid w:val="00E80D1B"/>
    <w:rsid w:val="00E81BFD"/>
    <w:rsid w:val="00E822CB"/>
    <w:rsid w:val="00E86348"/>
    <w:rsid w:val="00E92025"/>
    <w:rsid w:val="00E96047"/>
    <w:rsid w:val="00E96B27"/>
    <w:rsid w:val="00E97A75"/>
    <w:rsid w:val="00EA20CC"/>
    <w:rsid w:val="00EA3A4B"/>
    <w:rsid w:val="00EA691C"/>
    <w:rsid w:val="00EA6A69"/>
    <w:rsid w:val="00EB3DD4"/>
    <w:rsid w:val="00EB75BE"/>
    <w:rsid w:val="00EC7F00"/>
    <w:rsid w:val="00ED4015"/>
    <w:rsid w:val="00EF23E1"/>
    <w:rsid w:val="00EF341B"/>
    <w:rsid w:val="00EF4B15"/>
    <w:rsid w:val="00F03964"/>
    <w:rsid w:val="00F14512"/>
    <w:rsid w:val="00F159EF"/>
    <w:rsid w:val="00F23D7E"/>
    <w:rsid w:val="00F2601E"/>
    <w:rsid w:val="00F30FB6"/>
    <w:rsid w:val="00F343F1"/>
    <w:rsid w:val="00F35CCF"/>
    <w:rsid w:val="00F35E28"/>
    <w:rsid w:val="00F42BD8"/>
    <w:rsid w:val="00F5014D"/>
    <w:rsid w:val="00F508C4"/>
    <w:rsid w:val="00F546AD"/>
    <w:rsid w:val="00F54FAB"/>
    <w:rsid w:val="00F5732A"/>
    <w:rsid w:val="00F61652"/>
    <w:rsid w:val="00F63F13"/>
    <w:rsid w:val="00F702EF"/>
    <w:rsid w:val="00F70588"/>
    <w:rsid w:val="00F70C77"/>
    <w:rsid w:val="00F71F21"/>
    <w:rsid w:val="00F72F28"/>
    <w:rsid w:val="00F80044"/>
    <w:rsid w:val="00F87068"/>
    <w:rsid w:val="00F918A5"/>
    <w:rsid w:val="00F96F51"/>
    <w:rsid w:val="00FA7BE4"/>
    <w:rsid w:val="00FB3586"/>
    <w:rsid w:val="00FC06AC"/>
    <w:rsid w:val="00FC5458"/>
    <w:rsid w:val="00FD4AFB"/>
    <w:rsid w:val="00FE5B7B"/>
    <w:rsid w:val="00FF6924"/>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8F64"/>
  <w15:chartTrackingRefBased/>
  <w15:docId w15:val="{0FAF2508-510E-492D-B348-282C4281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4D"/>
  </w:style>
  <w:style w:type="paragraph" w:styleId="Heading4">
    <w:name w:val="heading 4"/>
    <w:basedOn w:val="Normal"/>
    <w:link w:val="Heading4Char"/>
    <w:uiPriority w:val="9"/>
    <w:qFormat/>
    <w:rsid w:val="00A129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1295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1295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12957"/>
    <w:rPr>
      <w:rFonts w:ascii="Times New Roman" w:eastAsia="Times New Roman" w:hAnsi="Times New Roman" w:cs="Times New Roman"/>
      <w:b/>
      <w:bCs/>
      <w:sz w:val="20"/>
      <w:szCs w:val="20"/>
    </w:rPr>
  </w:style>
  <w:style w:type="paragraph" w:styleId="HTMLAddress">
    <w:name w:val="HTML Address"/>
    <w:basedOn w:val="Normal"/>
    <w:link w:val="HTMLAddressChar"/>
    <w:uiPriority w:val="99"/>
    <w:semiHidden/>
    <w:unhideWhenUsed/>
    <w:rsid w:val="00A12957"/>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A12957"/>
    <w:rPr>
      <w:rFonts w:ascii="Times New Roman" w:eastAsia="Times New Roman" w:hAnsi="Times New Roman" w:cs="Times New Roman"/>
      <w:i/>
      <w:iCs/>
      <w:sz w:val="24"/>
      <w:szCs w:val="24"/>
    </w:rPr>
  </w:style>
  <w:style w:type="paragraph" w:styleId="NormalWeb">
    <w:name w:val="Normal (Web)"/>
    <w:basedOn w:val="Normal"/>
    <w:uiPriority w:val="99"/>
    <w:unhideWhenUsed/>
    <w:rsid w:val="00A129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957"/>
    <w:rPr>
      <w:b/>
      <w:bCs/>
    </w:rPr>
  </w:style>
  <w:style w:type="character" w:styleId="Hyperlink">
    <w:name w:val="Hyperlink"/>
    <w:basedOn w:val="DefaultParagraphFont"/>
    <w:uiPriority w:val="99"/>
    <w:unhideWhenUsed/>
    <w:rsid w:val="00A12957"/>
    <w:rPr>
      <w:color w:val="0000FF"/>
      <w:u w:val="single"/>
    </w:rPr>
  </w:style>
  <w:style w:type="paragraph" w:customStyle="1" w:styleId="switch">
    <w:name w:val="switch"/>
    <w:basedOn w:val="Normal"/>
    <w:rsid w:val="00A129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2957"/>
    <w:pPr>
      <w:ind w:left="720"/>
      <w:contextualSpacing/>
    </w:pPr>
  </w:style>
  <w:style w:type="paragraph" w:styleId="BodyText">
    <w:name w:val="Body Text"/>
    <w:basedOn w:val="Normal"/>
    <w:link w:val="BodyTextChar"/>
    <w:uiPriority w:val="1"/>
    <w:unhideWhenUsed/>
    <w:qFormat/>
    <w:rsid w:val="00C57E80"/>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C57E80"/>
    <w:rPr>
      <w:rFonts w:ascii="Calibri" w:eastAsia="Calibri" w:hAnsi="Calibri" w:cs="Calibri"/>
      <w:sz w:val="20"/>
      <w:szCs w:val="20"/>
    </w:rPr>
  </w:style>
  <w:style w:type="character" w:styleId="UnresolvedMention">
    <w:name w:val="Unresolved Mention"/>
    <w:basedOn w:val="DefaultParagraphFont"/>
    <w:uiPriority w:val="99"/>
    <w:semiHidden/>
    <w:unhideWhenUsed/>
    <w:rsid w:val="0044026B"/>
    <w:rPr>
      <w:color w:val="605E5C"/>
      <w:shd w:val="clear" w:color="auto" w:fill="E1DFDD"/>
    </w:rPr>
  </w:style>
  <w:style w:type="paragraph" w:customStyle="1" w:styleId="paragraph">
    <w:name w:val="paragraph"/>
    <w:basedOn w:val="Normal"/>
    <w:rsid w:val="00737D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7DCE"/>
  </w:style>
  <w:style w:type="character" w:customStyle="1" w:styleId="eop">
    <w:name w:val="eop"/>
    <w:basedOn w:val="DefaultParagraphFont"/>
    <w:rsid w:val="00737DCE"/>
  </w:style>
  <w:style w:type="character" w:styleId="Emphasis">
    <w:name w:val="Emphasis"/>
    <w:basedOn w:val="DefaultParagraphFont"/>
    <w:uiPriority w:val="20"/>
    <w:qFormat/>
    <w:rsid w:val="00F96F51"/>
    <w:rPr>
      <w:i/>
      <w:iCs/>
    </w:rPr>
  </w:style>
  <w:style w:type="character" w:styleId="FollowedHyperlink">
    <w:name w:val="FollowedHyperlink"/>
    <w:basedOn w:val="DefaultParagraphFont"/>
    <w:uiPriority w:val="99"/>
    <w:semiHidden/>
    <w:unhideWhenUsed/>
    <w:rsid w:val="00BF16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0403">
      <w:bodyDiv w:val="1"/>
      <w:marLeft w:val="0"/>
      <w:marRight w:val="0"/>
      <w:marTop w:val="0"/>
      <w:marBottom w:val="0"/>
      <w:divBdr>
        <w:top w:val="none" w:sz="0" w:space="0" w:color="auto"/>
        <w:left w:val="none" w:sz="0" w:space="0" w:color="auto"/>
        <w:bottom w:val="none" w:sz="0" w:space="0" w:color="auto"/>
        <w:right w:val="none" w:sz="0" w:space="0" w:color="auto"/>
      </w:divBdr>
    </w:div>
    <w:div w:id="185141689">
      <w:bodyDiv w:val="1"/>
      <w:marLeft w:val="0"/>
      <w:marRight w:val="0"/>
      <w:marTop w:val="0"/>
      <w:marBottom w:val="0"/>
      <w:divBdr>
        <w:top w:val="none" w:sz="0" w:space="0" w:color="auto"/>
        <w:left w:val="none" w:sz="0" w:space="0" w:color="auto"/>
        <w:bottom w:val="none" w:sz="0" w:space="0" w:color="auto"/>
        <w:right w:val="none" w:sz="0" w:space="0" w:color="auto"/>
      </w:divBdr>
    </w:div>
    <w:div w:id="192570975">
      <w:bodyDiv w:val="1"/>
      <w:marLeft w:val="0"/>
      <w:marRight w:val="0"/>
      <w:marTop w:val="0"/>
      <w:marBottom w:val="0"/>
      <w:divBdr>
        <w:top w:val="none" w:sz="0" w:space="0" w:color="auto"/>
        <w:left w:val="none" w:sz="0" w:space="0" w:color="auto"/>
        <w:bottom w:val="none" w:sz="0" w:space="0" w:color="auto"/>
        <w:right w:val="none" w:sz="0" w:space="0" w:color="auto"/>
      </w:divBdr>
    </w:div>
    <w:div w:id="195895175">
      <w:bodyDiv w:val="1"/>
      <w:marLeft w:val="0"/>
      <w:marRight w:val="0"/>
      <w:marTop w:val="0"/>
      <w:marBottom w:val="0"/>
      <w:divBdr>
        <w:top w:val="none" w:sz="0" w:space="0" w:color="auto"/>
        <w:left w:val="none" w:sz="0" w:space="0" w:color="auto"/>
        <w:bottom w:val="none" w:sz="0" w:space="0" w:color="auto"/>
        <w:right w:val="none" w:sz="0" w:space="0" w:color="auto"/>
      </w:divBdr>
    </w:div>
    <w:div w:id="201671215">
      <w:bodyDiv w:val="1"/>
      <w:marLeft w:val="0"/>
      <w:marRight w:val="0"/>
      <w:marTop w:val="0"/>
      <w:marBottom w:val="0"/>
      <w:divBdr>
        <w:top w:val="none" w:sz="0" w:space="0" w:color="auto"/>
        <w:left w:val="none" w:sz="0" w:space="0" w:color="auto"/>
        <w:bottom w:val="none" w:sz="0" w:space="0" w:color="auto"/>
        <w:right w:val="none" w:sz="0" w:space="0" w:color="auto"/>
      </w:divBdr>
    </w:div>
    <w:div w:id="202448563">
      <w:bodyDiv w:val="1"/>
      <w:marLeft w:val="0"/>
      <w:marRight w:val="0"/>
      <w:marTop w:val="0"/>
      <w:marBottom w:val="0"/>
      <w:divBdr>
        <w:top w:val="none" w:sz="0" w:space="0" w:color="auto"/>
        <w:left w:val="none" w:sz="0" w:space="0" w:color="auto"/>
        <w:bottom w:val="none" w:sz="0" w:space="0" w:color="auto"/>
        <w:right w:val="none" w:sz="0" w:space="0" w:color="auto"/>
      </w:divBdr>
    </w:div>
    <w:div w:id="225651434">
      <w:bodyDiv w:val="1"/>
      <w:marLeft w:val="0"/>
      <w:marRight w:val="0"/>
      <w:marTop w:val="0"/>
      <w:marBottom w:val="0"/>
      <w:divBdr>
        <w:top w:val="none" w:sz="0" w:space="0" w:color="auto"/>
        <w:left w:val="none" w:sz="0" w:space="0" w:color="auto"/>
        <w:bottom w:val="none" w:sz="0" w:space="0" w:color="auto"/>
        <w:right w:val="none" w:sz="0" w:space="0" w:color="auto"/>
      </w:divBdr>
    </w:div>
    <w:div w:id="259219726">
      <w:bodyDiv w:val="1"/>
      <w:marLeft w:val="0"/>
      <w:marRight w:val="0"/>
      <w:marTop w:val="0"/>
      <w:marBottom w:val="0"/>
      <w:divBdr>
        <w:top w:val="none" w:sz="0" w:space="0" w:color="auto"/>
        <w:left w:val="none" w:sz="0" w:space="0" w:color="auto"/>
        <w:bottom w:val="none" w:sz="0" w:space="0" w:color="auto"/>
        <w:right w:val="none" w:sz="0" w:space="0" w:color="auto"/>
      </w:divBdr>
    </w:div>
    <w:div w:id="294797219">
      <w:bodyDiv w:val="1"/>
      <w:marLeft w:val="0"/>
      <w:marRight w:val="0"/>
      <w:marTop w:val="0"/>
      <w:marBottom w:val="0"/>
      <w:divBdr>
        <w:top w:val="none" w:sz="0" w:space="0" w:color="auto"/>
        <w:left w:val="none" w:sz="0" w:space="0" w:color="auto"/>
        <w:bottom w:val="none" w:sz="0" w:space="0" w:color="auto"/>
        <w:right w:val="none" w:sz="0" w:space="0" w:color="auto"/>
      </w:divBdr>
    </w:div>
    <w:div w:id="303509179">
      <w:bodyDiv w:val="1"/>
      <w:marLeft w:val="0"/>
      <w:marRight w:val="0"/>
      <w:marTop w:val="0"/>
      <w:marBottom w:val="0"/>
      <w:divBdr>
        <w:top w:val="none" w:sz="0" w:space="0" w:color="auto"/>
        <w:left w:val="none" w:sz="0" w:space="0" w:color="auto"/>
        <w:bottom w:val="none" w:sz="0" w:space="0" w:color="auto"/>
        <w:right w:val="none" w:sz="0" w:space="0" w:color="auto"/>
      </w:divBdr>
    </w:div>
    <w:div w:id="340008348">
      <w:bodyDiv w:val="1"/>
      <w:marLeft w:val="0"/>
      <w:marRight w:val="0"/>
      <w:marTop w:val="0"/>
      <w:marBottom w:val="0"/>
      <w:divBdr>
        <w:top w:val="none" w:sz="0" w:space="0" w:color="auto"/>
        <w:left w:val="none" w:sz="0" w:space="0" w:color="auto"/>
        <w:bottom w:val="none" w:sz="0" w:space="0" w:color="auto"/>
        <w:right w:val="none" w:sz="0" w:space="0" w:color="auto"/>
      </w:divBdr>
    </w:div>
    <w:div w:id="353388991">
      <w:bodyDiv w:val="1"/>
      <w:marLeft w:val="0"/>
      <w:marRight w:val="0"/>
      <w:marTop w:val="0"/>
      <w:marBottom w:val="0"/>
      <w:divBdr>
        <w:top w:val="none" w:sz="0" w:space="0" w:color="auto"/>
        <w:left w:val="none" w:sz="0" w:space="0" w:color="auto"/>
        <w:bottom w:val="none" w:sz="0" w:space="0" w:color="auto"/>
        <w:right w:val="none" w:sz="0" w:space="0" w:color="auto"/>
      </w:divBdr>
      <w:divsChild>
        <w:div w:id="171115822">
          <w:marLeft w:val="0"/>
          <w:marRight w:val="0"/>
          <w:marTop w:val="150"/>
          <w:marBottom w:val="150"/>
          <w:divBdr>
            <w:top w:val="none" w:sz="0" w:space="0" w:color="auto"/>
            <w:left w:val="none" w:sz="0" w:space="0" w:color="auto"/>
            <w:bottom w:val="none" w:sz="0" w:space="0" w:color="auto"/>
            <w:right w:val="none" w:sz="0" w:space="0" w:color="auto"/>
          </w:divBdr>
          <w:divsChild>
            <w:div w:id="48577347">
              <w:marLeft w:val="0"/>
              <w:marRight w:val="0"/>
              <w:marTop w:val="0"/>
              <w:marBottom w:val="0"/>
              <w:divBdr>
                <w:top w:val="none" w:sz="0" w:space="0" w:color="auto"/>
                <w:left w:val="none" w:sz="0" w:space="0" w:color="auto"/>
                <w:bottom w:val="none" w:sz="0" w:space="0" w:color="auto"/>
                <w:right w:val="none" w:sz="0" w:space="0" w:color="auto"/>
              </w:divBdr>
            </w:div>
          </w:divsChild>
        </w:div>
        <w:div w:id="1832942430">
          <w:marLeft w:val="0"/>
          <w:marRight w:val="0"/>
          <w:marTop w:val="225"/>
          <w:marBottom w:val="225"/>
          <w:divBdr>
            <w:top w:val="none" w:sz="0" w:space="0" w:color="auto"/>
            <w:left w:val="none" w:sz="0" w:space="0" w:color="auto"/>
            <w:bottom w:val="none" w:sz="0" w:space="0" w:color="auto"/>
            <w:right w:val="none" w:sz="0" w:space="0" w:color="auto"/>
          </w:divBdr>
          <w:divsChild>
            <w:div w:id="1055809877">
              <w:marLeft w:val="0"/>
              <w:marRight w:val="0"/>
              <w:marTop w:val="0"/>
              <w:marBottom w:val="0"/>
              <w:divBdr>
                <w:top w:val="none" w:sz="0" w:space="0" w:color="auto"/>
                <w:left w:val="none" w:sz="0" w:space="0" w:color="auto"/>
                <w:bottom w:val="none" w:sz="0" w:space="0" w:color="auto"/>
                <w:right w:val="none" w:sz="0" w:space="0" w:color="auto"/>
              </w:divBdr>
            </w:div>
            <w:div w:id="222327285">
              <w:marLeft w:val="0"/>
              <w:marRight w:val="0"/>
              <w:marTop w:val="0"/>
              <w:marBottom w:val="0"/>
              <w:divBdr>
                <w:top w:val="none" w:sz="0" w:space="0" w:color="auto"/>
                <w:left w:val="none" w:sz="0" w:space="0" w:color="auto"/>
                <w:bottom w:val="none" w:sz="0" w:space="0" w:color="auto"/>
                <w:right w:val="none" w:sz="0" w:space="0" w:color="auto"/>
              </w:divBdr>
            </w:div>
          </w:divsChild>
        </w:div>
        <w:div w:id="2053840545">
          <w:marLeft w:val="0"/>
          <w:marRight w:val="0"/>
          <w:marTop w:val="150"/>
          <w:marBottom w:val="0"/>
          <w:divBdr>
            <w:top w:val="none" w:sz="0" w:space="0" w:color="auto"/>
            <w:left w:val="none" w:sz="0" w:space="0" w:color="auto"/>
            <w:bottom w:val="none" w:sz="0" w:space="0" w:color="auto"/>
            <w:right w:val="none" w:sz="0" w:space="0" w:color="auto"/>
          </w:divBdr>
        </w:div>
        <w:div w:id="177283068">
          <w:marLeft w:val="0"/>
          <w:marRight w:val="0"/>
          <w:marTop w:val="150"/>
          <w:marBottom w:val="0"/>
          <w:divBdr>
            <w:top w:val="none" w:sz="0" w:space="0" w:color="auto"/>
            <w:left w:val="none" w:sz="0" w:space="0" w:color="auto"/>
            <w:bottom w:val="none" w:sz="0" w:space="0" w:color="auto"/>
            <w:right w:val="none" w:sz="0" w:space="0" w:color="auto"/>
          </w:divBdr>
        </w:div>
        <w:div w:id="574703144">
          <w:marLeft w:val="0"/>
          <w:marRight w:val="0"/>
          <w:marTop w:val="0"/>
          <w:marBottom w:val="0"/>
          <w:divBdr>
            <w:top w:val="none" w:sz="0" w:space="0" w:color="auto"/>
            <w:left w:val="none" w:sz="0" w:space="0" w:color="auto"/>
            <w:bottom w:val="none" w:sz="0" w:space="0" w:color="auto"/>
            <w:right w:val="none" w:sz="0" w:space="0" w:color="auto"/>
          </w:divBdr>
          <w:divsChild>
            <w:div w:id="486481357">
              <w:marLeft w:val="0"/>
              <w:marRight w:val="0"/>
              <w:marTop w:val="0"/>
              <w:marBottom w:val="0"/>
              <w:divBdr>
                <w:top w:val="none" w:sz="0" w:space="0" w:color="auto"/>
                <w:left w:val="none" w:sz="0" w:space="0" w:color="auto"/>
                <w:bottom w:val="none" w:sz="0" w:space="0" w:color="auto"/>
                <w:right w:val="none" w:sz="0" w:space="0" w:color="auto"/>
              </w:divBdr>
            </w:div>
            <w:div w:id="1320958010">
              <w:marLeft w:val="0"/>
              <w:marRight w:val="0"/>
              <w:marTop w:val="0"/>
              <w:marBottom w:val="0"/>
              <w:divBdr>
                <w:top w:val="none" w:sz="0" w:space="0" w:color="auto"/>
                <w:left w:val="none" w:sz="0" w:space="0" w:color="auto"/>
                <w:bottom w:val="none" w:sz="0" w:space="0" w:color="auto"/>
                <w:right w:val="none" w:sz="0" w:space="0" w:color="auto"/>
              </w:divBdr>
            </w:div>
            <w:div w:id="117064371">
              <w:marLeft w:val="0"/>
              <w:marRight w:val="0"/>
              <w:marTop w:val="0"/>
              <w:marBottom w:val="0"/>
              <w:divBdr>
                <w:top w:val="none" w:sz="0" w:space="0" w:color="auto"/>
                <w:left w:val="none" w:sz="0" w:space="0" w:color="auto"/>
                <w:bottom w:val="none" w:sz="0" w:space="0" w:color="auto"/>
                <w:right w:val="none" w:sz="0" w:space="0" w:color="auto"/>
              </w:divBdr>
              <w:divsChild>
                <w:div w:id="2025354905">
                  <w:marLeft w:val="0"/>
                  <w:marRight w:val="0"/>
                  <w:marTop w:val="0"/>
                  <w:marBottom w:val="0"/>
                  <w:divBdr>
                    <w:top w:val="none" w:sz="0" w:space="0" w:color="auto"/>
                    <w:left w:val="none" w:sz="0" w:space="0" w:color="auto"/>
                    <w:bottom w:val="none" w:sz="0" w:space="0" w:color="auto"/>
                    <w:right w:val="none" w:sz="0" w:space="0" w:color="auto"/>
                  </w:divBdr>
                  <w:divsChild>
                    <w:div w:id="90400925">
                      <w:marLeft w:val="0"/>
                      <w:marRight w:val="0"/>
                      <w:marTop w:val="0"/>
                      <w:marBottom w:val="0"/>
                      <w:divBdr>
                        <w:top w:val="none" w:sz="0" w:space="0" w:color="auto"/>
                        <w:left w:val="none" w:sz="0" w:space="0" w:color="auto"/>
                        <w:bottom w:val="none" w:sz="0" w:space="0" w:color="auto"/>
                        <w:right w:val="none" w:sz="0" w:space="0" w:color="auto"/>
                      </w:divBdr>
                      <w:divsChild>
                        <w:div w:id="231232588">
                          <w:marLeft w:val="0"/>
                          <w:marRight w:val="0"/>
                          <w:marTop w:val="0"/>
                          <w:marBottom w:val="0"/>
                          <w:divBdr>
                            <w:top w:val="none" w:sz="0" w:space="0" w:color="auto"/>
                            <w:left w:val="none" w:sz="0" w:space="0" w:color="auto"/>
                            <w:bottom w:val="none" w:sz="0" w:space="0" w:color="auto"/>
                            <w:right w:val="none" w:sz="0" w:space="0" w:color="auto"/>
                          </w:divBdr>
                          <w:divsChild>
                            <w:div w:id="7135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22060">
              <w:marLeft w:val="0"/>
              <w:marRight w:val="0"/>
              <w:marTop w:val="0"/>
              <w:marBottom w:val="0"/>
              <w:divBdr>
                <w:top w:val="none" w:sz="0" w:space="0" w:color="auto"/>
                <w:left w:val="none" w:sz="0" w:space="0" w:color="auto"/>
                <w:bottom w:val="none" w:sz="0" w:space="0" w:color="auto"/>
                <w:right w:val="none" w:sz="0" w:space="0" w:color="auto"/>
              </w:divBdr>
              <w:divsChild>
                <w:div w:id="678586293">
                  <w:marLeft w:val="0"/>
                  <w:marRight w:val="0"/>
                  <w:marTop w:val="0"/>
                  <w:marBottom w:val="0"/>
                  <w:divBdr>
                    <w:top w:val="none" w:sz="0" w:space="0" w:color="auto"/>
                    <w:left w:val="none" w:sz="0" w:space="0" w:color="auto"/>
                    <w:bottom w:val="none" w:sz="0" w:space="0" w:color="auto"/>
                    <w:right w:val="none" w:sz="0" w:space="0" w:color="auto"/>
                  </w:divBdr>
                  <w:divsChild>
                    <w:div w:id="858861025">
                      <w:marLeft w:val="0"/>
                      <w:marRight w:val="0"/>
                      <w:marTop w:val="0"/>
                      <w:marBottom w:val="0"/>
                      <w:divBdr>
                        <w:top w:val="none" w:sz="0" w:space="0" w:color="auto"/>
                        <w:left w:val="none" w:sz="0" w:space="0" w:color="auto"/>
                        <w:bottom w:val="none" w:sz="0" w:space="0" w:color="auto"/>
                        <w:right w:val="none" w:sz="0" w:space="0" w:color="auto"/>
                      </w:divBdr>
                      <w:divsChild>
                        <w:div w:id="1219513626">
                          <w:marLeft w:val="0"/>
                          <w:marRight w:val="0"/>
                          <w:marTop w:val="0"/>
                          <w:marBottom w:val="0"/>
                          <w:divBdr>
                            <w:top w:val="none" w:sz="0" w:space="0" w:color="auto"/>
                            <w:left w:val="none" w:sz="0" w:space="0" w:color="auto"/>
                            <w:bottom w:val="none" w:sz="0" w:space="0" w:color="auto"/>
                            <w:right w:val="none" w:sz="0" w:space="0" w:color="auto"/>
                          </w:divBdr>
                          <w:divsChild>
                            <w:div w:id="1116677651">
                              <w:marLeft w:val="0"/>
                              <w:marRight w:val="0"/>
                              <w:marTop w:val="0"/>
                              <w:marBottom w:val="0"/>
                              <w:divBdr>
                                <w:top w:val="none" w:sz="0" w:space="0" w:color="auto"/>
                                <w:left w:val="none" w:sz="0" w:space="0" w:color="auto"/>
                                <w:bottom w:val="none" w:sz="0" w:space="0" w:color="auto"/>
                                <w:right w:val="none" w:sz="0" w:space="0" w:color="auto"/>
                              </w:divBdr>
                              <w:divsChild>
                                <w:div w:id="15817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473">
                          <w:marLeft w:val="0"/>
                          <w:marRight w:val="0"/>
                          <w:marTop w:val="0"/>
                          <w:marBottom w:val="0"/>
                          <w:divBdr>
                            <w:top w:val="none" w:sz="0" w:space="0" w:color="auto"/>
                            <w:left w:val="none" w:sz="0" w:space="0" w:color="auto"/>
                            <w:bottom w:val="none" w:sz="0" w:space="0" w:color="auto"/>
                            <w:right w:val="none" w:sz="0" w:space="0" w:color="auto"/>
                          </w:divBdr>
                          <w:divsChild>
                            <w:div w:id="37093487">
                              <w:marLeft w:val="0"/>
                              <w:marRight w:val="0"/>
                              <w:marTop w:val="0"/>
                              <w:marBottom w:val="0"/>
                              <w:divBdr>
                                <w:top w:val="none" w:sz="0" w:space="0" w:color="auto"/>
                                <w:left w:val="none" w:sz="0" w:space="0" w:color="auto"/>
                                <w:bottom w:val="none" w:sz="0" w:space="0" w:color="auto"/>
                                <w:right w:val="none" w:sz="0" w:space="0" w:color="auto"/>
                              </w:divBdr>
                            </w:div>
                          </w:divsChild>
                        </w:div>
                        <w:div w:id="1501653988">
                          <w:marLeft w:val="0"/>
                          <w:marRight w:val="0"/>
                          <w:marTop w:val="0"/>
                          <w:marBottom w:val="0"/>
                          <w:divBdr>
                            <w:top w:val="none" w:sz="0" w:space="0" w:color="auto"/>
                            <w:left w:val="none" w:sz="0" w:space="0" w:color="auto"/>
                            <w:bottom w:val="none" w:sz="0" w:space="0" w:color="auto"/>
                            <w:right w:val="none" w:sz="0" w:space="0" w:color="auto"/>
                          </w:divBdr>
                          <w:divsChild>
                            <w:div w:id="332537160">
                              <w:marLeft w:val="0"/>
                              <w:marRight w:val="0"/>
                              <w:marTop w:val="0"/>
                              <w:marBottom w:val="0"/>
                              <w:divBdr>
                                <w:top w:val="none" w:sz="0" w:space="0" w:color="auto"/>
                                <w:left w:val="none" w:sz="0" w:space="0" w:color="auto"/>
                                <w:bottom w:val="none" w:sz="0" w:space="0" w:color="auto"/>
                                <w:right w:val="none" w:sz="0" w:space="0" w:color="auto"/>
                              </w:divBdr>
                            </w:div>
                          </w:divsChild>
                        </w:div>
                        <w:div w:id="104620011">
                          <w:marLeft w:val="0"/>
                          <w:marRight w:val="0"/>
                          <w:marTop w:val="0"/>
                          <w:marBottom w:val="0"/>
                          <w:divBdr>
                            <w:top w:val="none" w:sz="0" w:space="0" w:color="auto"/>
                            <w:left w:val="none" w:sz="0" w:space="0" w:color="auto"/>
                            <w:bottom w:val="none" w:sz="0" w:space="0" w:color="auto"/>
                            <w:right w:val="none" w:sz="0" w:space="0" w:color="auto"/>
                          </w:divBdr>
                          <w:divsChild>
                            <w:div w:id="1107457966">
                              <w:marLeft w:val="0"/>
                              <w:marRight w:val="0"/>
                              <w:marTop w:val="0"/>
                              <w:marBottom w:val="0"/>
                              <w:divBdr>
                                <w:top w:val="none" w:sz="0" w:space="0" w:color="auto"/>
                                <w:left w:val="none" w:sz="0" w:space="0" w:color="auto"/>
                                <w:bottom w:val="none" w:sz="0" w:space="0" w:color="auto"/>
                                <w:right w:val="none" w:sz="0" w:space="0" w:color="auto"/>
                              </w:divBdr>
                            </w:div>
                          </w:divsChild>
                        </w:div>
                        <w:div w:id="42488210">
                          <w:marLeft w:val="0"/>
                          <w:marRight w:val="0"/>
                          <w:marTop w:val="0"/>
                          <w:marBottom w:val="0"/>
                          <w:divBdr>
                            <w:top w:val="none" w:sz="0" w:space="0" w:color="auto"/>
                            <w:left w:val="none" w:sz="0" w:space="0" w:color="auto"/>
                            <w:bottom w:val="none" w:sz="0" w:space="0" w:color="auto"/>
                            <w:right w:val="none" w:sz="0" w:space="0" w:color="auto"/>
                          </w:divBdr>
                          <w:divsChild>
                            <w:div w:id="1692604691">
                              <w:marLeft w:val="0"/>
                              <w:marRight w:val="0"/>
                              <w:marTop w:val="0"/>
                              <w:marBottom w:val="0"/>
                              <w:divBdr>
                                <w:top w:val="none" w:sz="0" w:space="0" w:color="auto"/>
                                <w:left w:val="none" w:sz="0" w:space="0" w:color="auto"/>
                                <w:bottom w:val="none" w:sz="0" w:space="0" w:color="auto"/>
                                <w:right w:val="none" w:sz="0" w:space="0" w:color="auto"/>
                              </w:divBdr>
                            </w:div>
                          </w:divsChild>
                        </w:div>
                        <w:div w:id="2038265426">
                          <w:marLeft w:val="0"/>
                          <w:marRight w:val="0"/>
                          <w:marTop w:val="0"/>
                          <w:marBottom w:val="0"/>
                          <w:divBdr>
                            <w:top w:val="none" w:sz="0" w:space="0" w:color="auto"/>
                            <w:left w:val="none" w:sz="0" w:space="0" w:color="auto"/>
                            <w:bottom w:val="none" w:sz="0" w:space="0" w:color="auto"/>
                            <w:right w:val="none" w:sz="0" w:space="0" w:color="auto"/>
                          </w:divBdr>
                          <w:divsChild>
                            <w:div w:id="1637174150">
                              <w:marLeft w:val="0"/>
                              <w:marRight w:val="0"/>
                              <w:marTop w:val="0"/>
                              <w:marBottom w:val="0"/>
                              <w:divBdr>
                                <w:top w:val="none" w:sz="0" w:space="0" w:color="auto"/>
                                <w:left w:val="none" w:sz="0" w:space="0" w:color="auto"/>
                                <w:bottom w:val="none" w:sz="0" w:space="0" w:color="auto"/>
                                <w:right w:val="none" w:sz="0" w:space="0" w:color="auto"/>
                              </w:divBdr>
                            </w:div>
                          </w:divsChild>
                        </w:div>
                        <w:div w:id="113015705">
                          <w:marLeft w:val="0"/>
                          <w:marRight w:val="0"/>
                          <w:marTop w:val="0"/>
                          <w:marBottom w:val="0"/>
                          <w:divBdr>
                            <w:top w:val="none" w:sz="0" w:space="0" w:color="auto"/>
                            <w:left w:val="none" w:sz="0" w:space="0" w:color="auto"/>
                            <w:bottom w:val="none" w:sz="0" w:space="0" w:color="auto"/>
                            <w:right w:val="none" w:sz="0" w:space="0" w:color="auto"/>
                          </w:divBdr>
                          <w:divsChild>
                            <w:div w:id="1631941170">
                              <w:marLeft w:val="0"/>
                              <w:marRight w:val="0"/>
                              <w:marTop w:val="0"/>
                              <w:marBottom w:val="0"/>
                              <w:divBdr>
                                <w:top w:val="none" w:sz="0" w:space="0" w:color="auto"/>
                                <w:left w:val="none" w:sz="0" w:space="0" w:color="auto"/>
                                <w:bottom w:val="none" w:sz="0" w:space="0" w:color="auto"/>
                                <w:right w:val="none" w:sz="0" w:space="0" w:color="auto"/>
                              </w:divBdr>
                            </w:div>
                          </w:divsChild>
                        </w:div>
                        <w:div w:id="1206943097">
                          <w:marLeft w:val="0"/>
                          <w:marRight w:val="0"/>
                          <w:marTop w:val="0"/>
                          <w:marBottom w:val="0"/>
                          <w:divBdr>
                            <w:top w:val="none" w:sz="0" w:space="0" w:color="auto"/>
                            <w:left w:val="none" w:sz="0" w:space="0" w:color="auto"/>
                            <w:bottom w:val="none" w:sz="0" w:space="0" w:color="auto"/>
                            <w:right w:val="none" w:sz="0" w:space="0" w:color="auto"/>
                          </w:divBdr>
                          <w:divsChild>
                            <w:div w:id="11491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229321">
              <w:marLeft w:val="0"/>
              <w:marRight w:val="0"/>
              <w:marTop w:val="0"/>
              <w:marBottom w:val="0"/>
              <w:divBdr>
                <w:top w:val="none" w:sz="0" w:space="0" w:color="auto"/>
                <w:left w:val="none" w:sz="0" w:space="0" w:color="auto"/>
                <w:bottom w:val="none" w:sz="0" w:space="0" w:color="auto"/>
                <w:right w:val="none" w:sz="0" w:space="0" w:color="auto"/>
              </w:divBdr>
              <w:divsChild>
                <w:div w:id="379400359">
                  <w:marLeft w:val="0"/>
                  <w:marRight w:val="0"/>
                  <w:marTop w:val="0"/>
                  <w:marBottom w:val="0"/>
                  <w:divBdr>
                    <w:top w:val="none" w:sz="0" w:space="0" w:color="auto"/>
                    <w:left w:val="none" w:sz="0" w:space="0" w:color="auto"/>
                    <w:bottom w:val="none" w:sz="0" w:space="0" w:color="auto"/>
                    <w:right w:val="none" w:sz="0" w:space="0" w:color="auto"/>
                  </w:divBdr>
                  <w:divsChild>
                    <w:div w:id="893657878">
                      <w:marLeft w:val="0"/>
                      <w:marRight w:val="0"/>
                      <w:marTop w:val="0"/>
                      <w:marBottom w:val="0"/>
                      <w:divBdr>
                        <w:top w:val="none" w:sz="0" w:space="0" w:color="auto"/>
                        <w:left w:val="none" w:sz="0" w:space="0" w:color="auto"/>
                        <w:bottom w:val="none" w:sz="0" w:space="0" w:color="auto"/>
                        <w:right w:val="none" w:sz="0" w:space="0" w:color="auto"/>
                      </w:divBdr>
                      <w:divsChild>
                        <w:div w:id="391848927">
                          <w:marLeft w:val="0"/>
                          <w:marRight w:val="0"/>
                          <w:marTop w:val="0"/>
                          <w:marBottom w:val="0"/>
                          <w:divBdr>
                            <w:top w:val="none" w:sz="0" w:space="0" w:color="auto"/>
                            <w:left w:val="none" w:sz="0" w:space="0" w:color="auto"/>
                            <w:bottom w:val="none" w:sz="0" w:space="0" w:color="auto"/>
                            <w:right w:val="none" w:sz="0" w:space="0" w:color="auto"/>
                          </w:divBdr>
                          <w:divsChild>
                            <w:div w:id="1182087813">
                              <w:marLeft w:val="0"/>
                              <w:marRight w:val="0"/>
                              <w:marTop w:val="0"/>
                              <w:marBottom w:val="0"/>
                              <w:divBdr>
                                <w:top w:val="none" w:sz="0" w:space="0" w:color="auto"/>
                                <w:left w:val="none" w:sz="0" w:space="0" w:color="auto"/>
                                <w:bottom w:val="none" w:sz="0" w:space="0" w:color="auto"/>
                                <w:right w:val="none" w:sz="0" w:space="0" w:color="auto"/>
                              </w:divBdr>
                            </w:div>
                          </w:divsChild>
                        </w:div>
                        <w:div w:id="1403257219">
                          <w:marLeft w:val="0"/>
                          <w:marRight w:val="0"/>
                          <w:marTop w:val="0"/>
                          <w:marBottom w:val="0"/>
                          <w:divBdr>
                            <w:top w:val="none" w:sz="0" w:space="0" w:color="auto"/>
                            <w:left w:val="none" w:sz="0" w:space="0" w:color="auto"/>
                            <w:bottom w:val="none" w:sz="0" w:space="0" w:color="auto"/>
                            <w:right w:val="none" w:sz="0" w:space="0" w:color="auto"/>
                          </w:divBdr>
                          <w:divsChild>
                            <w:div w:id="606734425">
                              <w:marLeft w:val="0"/>
                              <w:marRight w:val="0"/>
                              <w:marTop w:val="0"/>
                              <w:marBottom w:val="0"/>
                              <w:divBdr>
                                <w:top w:val="none" w:sz="0" w:space="0" w:color="auto"/>
                                <w:left w:val="none" w:sz="0" w:space="0" w:color="auto"/>
                                <w:bottom w:val="none" w:sz="0" w:space="0" w:color="auto"/>
                                <w:right w:val="none" w:sz="0" w:space="0" w:color="auto"/>
                              </w:divBdr>
                            </w:div>
                          </w:divsChild>
                        </w:div>
                        <w:div w:id="1697078647">
                          <w:marLeft w:val="0"/>
                          <w:marRight w:val="0"/>
                          <w:marTop w:val="0"/>
                          <w:marBottom w:val="0"/>
                          <w:divBdr>
                            <w:top w:val="none" w:sz="0" w:space="0" w:color="auto"/>
                            <w:left w:val="none" w:sz="0" w:space="0" w:color="auto"/>
                            <w:bottom w:val="none" w:sz="0" w:space="0" w:color="auto"/>
                            <w:right w:val="none" w:sz="0" w:space="0" w:color="auto"/>
                          </w:divBdr>
                          <w:divsChild>
                            <w:div w:id="4151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05794">
              <w:marLeft w:val="0"/>
              <w:marRight w:val="0"/>
              <w:marTop w:val="0"/>
              <w:marBottom w:val="0"/>
              <w:divBdr>
                <w:top w:val="none" w:sz="0" w:space="0" w:color="auto"/>
                <w:left w:val="none" w:sz="0" w:space="0" w:color="auto"/>
                <w:bottom w:val="none" w:sz="0" w:space="0" w:color="auto"/>
                <w:right w:val="none" w:sz="0" w:space="0" w:color="auto"/>
              </w:divBdr>
              <w:divsChild>
                <w:div w:id="1835948649">
                  <w:marLeft w:val="0"/>
                  <w:marRight w:val="0"/>
                  <w:marTop w:val="0"/>
                  <w:marBottom w:val="0"/>
                  <w:divBdr>
                    <w:top w:val="none" w:sz="0" w:space="0" w:color="auto"/>
                    <w:left w:val="none" w:sz="0" w:space="0" w:color="auto"/>
                    <w:bottom w:val="none" w:sz="0" w:space="0" w:color="auto"/>
                    <w:right w:val="none" w:sz="0" w:space="0" w:color="auto"/>
                  </w:divBdr>
                  <w:divsChild>
                    <w:div w:id="217325379">
                      <w:marLeft w:val="0"/>
                      <w:marRight w:val="0"/>
                      <w:marTop w:val="0"/>
                      <w:marBottom w:val="0"/>
                      <w:divBdr>
                        <w:top w:val="none" w:sz="0" w:space="0" w:color="auto"/>
                        <w:left w:val="none" w:sz="0" w:space="0" w:color="auto"/>
                        <w:bottom w:val="none" w:sz="0" w:space="0" w:color="auto"/>
                        <w:right w:val="none" w:sz="0" w:space="0" w:color="auto"/>
                      </w:divBdr>
                      <w:divsChild>
                        <w:div w:id="179780794">
                          <w:marLeft w:val="0"/>
                          <w:marRight w:val="0"/>
                          <w:marTop w:val="0"/>
                          <w:marBottom w:val="0"/>
                          <w:divBdr>
                            <w:top w:val="none" w:sz="0" w:space="0" w:color="auto"/>
                            <w:left w:val="none" w:sz="0" w:space="0" w:color="auto"/>
                            <w:bottom w:val="none" w:sz="0" w:space="0" w:color="auto"/>
                            <w:right w:val="none" w:sz="0" w:space="0" w:color="auto"/>
                          </w:divBdr>
                          <w:divsChild>
                            <w:div w:id="326905963">
                              <w:marLeft w:val="0"/>
                              <w:marRight w:val="0"/>
                              <w:marTop w:val="0"/>
                              <w:marBottom w:val="0"/>
                              <w:divBdr>
                                <w:top w:val="none" w:sz="0" w:space="0" w:color="auto"/>
                                <w:left w:val="none" w:sz="0" w:space="0" w:color="auto"/>
                                <w:bottom w:val="none" w:sz="0" w:space="0" w:color="auto"/>
                                <w:right w:val="none" w:sz="0" w:space="0" w:color="auto"/>
                              </w:divBdr>
                              <w:divsChild>
                                <w:div w:id="2100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0537">
                          <w:marLeft w:val="0"/>
                          <w:marRight w:val="0"/>
                          <w:marTop w:val="0"/>
                          <w:marBottom w:val="0"/>
                          <w:divBdr>
                            <w:top w:val="none" w:sz="0" w:space="0" w:color="auto"/>
                            <w:left w:val="none" w:sz="0" w:space="0" w:color="auto"/>
                            <w:bottom w:val="none" w:sz="0" w:space="0" w:color="auto"/>
                            <w:right w:val="none" w:sz="0" w:space="0" w:color="auto"/>
                          </w:divBdr>
                          <w:divsChild>
                            <w:div w:id="14551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3062">
              <w:marLeft w:val="0"/>
              <w:marRight w:val="0"/>
              <w:marTop w:val="0"/>
              <w:marBottom w:val="0"/>
              <w:divBdr>
                <w:top w:val="none" w:sz="0" w:space="0" w:color="auto"/>
                <w:left w:val="none" w:sz="0" w:space="0" w:color="auto"/>
                <w:bottom w:val="none" w:sz="0" w:space="0" w:color="auto"/>
                <w:right w:val="none" w:sz="0" w:space="0" w:color="auto"/>
              </w:divBdr>
              <w:divsChild>
                <w:div w:id="801188587">
                  <w:marLeft w:val="0"/>
                  <w:marRight w:val="0"/>
                  <w:marTop w:val="0"/>
                  <w:marBottom w:val="0"/>
                  <w:divBdr>
                    <w:top w:val="none" w:sz="0" w:space="0" w:color="auto"/>
                    <w:left w:val="none" w:sz="0" w:space="0" w:color="auto"/>
                    <w:bottom w:val="none" w:sz="0" w:space="0" w:color="auto"/>
                    <w:right w:val="none" w:sz="0" w:space="0" w:color="auto"/>
                  </w:divBdr>
                  <w:divsChild>
                    <w:div w:id="194345734">
                      <w:marLeft w:val="0"/>
                      <w:marRight w:val="0"/>
                      <w:marTop w:val="0"/>
                      <w:marBottom w:val="0"/>
                      <w:divBdr>
                        <w:top w:val="none" w:sz="0" w:space="0" w:color="auto"/>
                        <w:left w:val="none" w:sz="0" w:space="0" w:color="auto"/>
                        <w:bottom w:val="none" w:sz="0" w:space="0" w:color="auto"/>
                        <w:right w:val="none" w:sz="0" w:space="0" w:color="auto"/>
                      </w:divBdr>
                      <w:divsChild>
                        <w:div w:id="1742871654">
                          <w:marLeft w:val="0"/>
                          <w:marRight w:val="0"/>
                          <w:marTop w:val="0"/>
                          <w:marBottom w:val="0"/>
                          <w:divBdr>
                            <w:top w:val="none" w:sz="0" w:space="0" w:color="auto"/>
                            <w:left w:val="none" w:sz="0" w:space="0" w:color="auto"/>
                            <w:bottom w:val="none" w:sz="0" w:space="0" w:color="auto"/>
                            <w:right w:val="none" w:sz="0" w:space="0" w:color="auto"/>
                          </w:divBdr>
                          <w:divsChild>
                            <w:div w:id="12742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55461">
              <w:marLeft w:val="0"/>
              <w:marRight w:val="0"/>
              <w:marTop w:val="0"/>
              <w:marBottom w:val="0"/>
              <w:divBdr>
                <w:top w:val="none" w:sz="0" w:space="0" w:color="auto"/>
                <w:left w:val="none" w:sz="0" w:space="0" w:color="auto"/>
                <w:bottom w:val="none" w:sz="0" w:space="0" w:color="auto"/>
                <w:right w:val="none" w:sz="0" w:space="0" w:color="auto"/>
              </w:divBdr>
              <w:divsChild>
                <w:div w:id="1494225251">
                  <w:marLeft w:val="0"/>
                  <w:marRight w:val="0"/>
                  <w:marTop w:val="0"/>
                  <w:marBottom w:val="0"/>
                  <w:divBdr>
                    <w:top w:val="none" w:sz="0" w:space="0" w:color="auto"/>
                    <w:left w:val="none" w:sz="0" w:space="0" w:color="auto"/>
                    <w:bottom w:val="none" w:sz="0" w:space="0" w:color="auto"/>
                    <w:right w:val="none" w:sz="0" w:space="0" w:color="auto"/>
                  </w:divBdr>
                  <w:divsChild>
                    <w:div w:id="1336959749">
                      <w:marLeft w:val="0"/>
                      <w:marRight w:val="0"/>
                      <w:marTop w:val="0"/>
                      <w:marBottom w:val="0"/>
                      <w:divBdr>
                        <w:top w:val="none" w:sz="0" w:space="0" w:color="auto"/>
                        <w:left w:val="none" w:sz="0" w:space="0" w:color="auto"/>
                        <w:bottom w:val="none" w:sz="0" w:space="0" w:color="auto"/>
                        <w:right w:val="none" w:sz="0" w:space="0" w:color="auto"/>
                      </w:divBdr>
                      <w:divsChild>
                        <w:div w:id="428351545">
                          <w:marLeft w:val="0"/>
                          <w:marRight w:val="0"/>
                          <w:marTop w:val="0"/>
                          <w:marBottom w:val="0"/>
                          <w:divBdr>
                            <w:top w:val="none" w:sz="0" w:space="0" w:color="auto"/>
                            <w:left w:val="none" w:sz="0" w:space="0" w:color="auto"/>
                            <w:bottom w:val="none" w:sz="0" w:space="0" w:color="auto"/>
                            <w:right w:val="none" w:sz="0" w:space="0" w:color="auto"/>
                          </w:divBdr>
                          <w:divsChild>
                            <w:div w:id="2071421095">
                              <w:marLeft w:val="0"/>
                              <w:marRight w:val="0"/>
                              <w:marTop w:val="0"/>
                              <w:marBottom w:val="0"/>
                              <w:divBdr>
                                <w:top w:val="none" w:sz="0" w:space="0" w:color="auto"/>
                                <w:left w:val="none" w:sz="0" w:space="0" w:color="auto"/>
                                <w:bottom w:val="none" w:sz="0" w:space="0" w:color="auto"/>
                                <w:right w:val="none" w:sz="0" w:space="0" w:color="auto"/>
                              </w:divBdr>
                            </w:div>
                          </w:divsChild>
                        </w:div>
                        <w:div w:id="1292592818">
                          <w:marLeft w:val="0"/>
                          <w:marRight w:val="0"/>
                          <w:marTop w:val="0"/>
                          <w:marBottom w:val="0"/>
                          <w:divBdr>
                            <w:top w:val="none" w:sz="0" w:space="0" w:color="auto"/>
                            <w:left w:val="none" w:sz="0" w:space="0" w:color="auto"/>
                            <w:bottom w:val="none" w:sz="0" w:space="0" w:color="auto"/>
                            <w:right w:val="none" w:sz="0" w:space="0" w:color="auto"/>
                          </w:divBdr>
                          <w:divsChild>
                            <w:div w:id="10294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370454">
              <w:marLeft w:val="0"/>
              <w:marRight w:val="0"/>
              <w:marTop w:val="0"/>
              <w:marBottom w:val="0"/>
              <w:divBdr>
                <w:top w:val="none" w:sz="0" w:space="0" w:color="auto"/>
                <w:left w:val="none" w:sz="0" w:space="0" w:color="auto"/>
                <w:bottom w:val="none" w:sz="0" w:space="0" w:color="auto"/>
                <w:right w:val="none" w:sz="0" w:space="0" w:color="auto"/>
              </w:divBdr>
              <w:divsChild>
                <w:div w:id="1116144642">
                  <w:marLeft w:val="0"/>
                  <w:marRight w:val="0"/>
                  <w:marTop w:val="0"/>
                  <w:marBottom w:val="0"/>
                  <w:divBdr>
                    <w:top w:val="none" w:sz="0" w:space="0" w:color="auto"/>
                    <w:left w:val="none" w:sz="0" w:space="0" w:color="auto"/>
                    <w:bottom w:val="none" w:sz="0" w:space="0" w:color="auto"/>
                    <w:right w:val="none" w:sz="0" w:space="0" w:color="auto"/>
                  </w:divBdr>
                  <w:divsChild>
                    <w:div w:id="1170219132">
                      <w:marLeft w:val="0"/>
                      <w:marRight w:val="0"/>
                      <w:marTop w:val="0"/>
                      <w:marBottom w:val="0"/>
                      <w:divBdr>
                        <w:top w:val="none" w:sz="0" w:space="0" w:color="auto"/>
                        <w:left w:val="none" w:sz="0" w:space="0" w:color="auto"/>
                        <w:bottom w:val="none" w:sz="0" w:space="0" w:color="auto"/>
                        <w:right w:val="none" w:sz="0" w:space="0" w:color="auto"/>
                      </w:divBdr>
                      <w:divsChild>
                        <w:div w:id="909535077">
                          <w:marLeft w:val="0"/>
                          <w:marRight w:val="0"/>
                          <w:marTop w:val="0"/>
                          <w:marBottom w:val="0"/>
                          <w:divBdr>
                            <w:top w:val="none" w:sz="0" w:space="0" w:color="auto"/>
                            <w:left w:val="none" w:sz="0" w:space="0" w:color="auto"/>
                            <w:bottom w:val="none" w:sz="0" w:space="0" w:color="auto"/>
                            <w:right w:val="none" w:sz="0" w:space="0" w:color="auto"/>
                          </w:divBdr>
                          <w:divsChild>
                            <w:div w:id="2093744764">
                              <w:marLeft w:val="0"/>
                              <w:marRight w:val="0"/>
                              <w:marTop w:val="0"/>
                              <w:marBottom w:val="0"/>
                              <w:divBdr>
                                <w:top w:val="none" w:sz="0" w:space="0" w:color="auto"/>
                                <w:left w:val="none" w:sz="0" w:space="0" w:color="auto"/>
                                <w:bottom w:val="none" w:sz="0" w:space="0" w:color="auto"/>
                                <w:right w:val="none" w:sz="0" w:space="0" w:color="auto"/>
                              </w:divBdr>
                            </w:div>
                            <w:div w:id="1041055633">
                              <w:marLeft w:val="0"/>
                              <w:marRight w:val="0"/>
                              <w:marTop w:val="0"/>
                              <w:marBottom w:val="0"/>
                              <w:divBdr>
                                <w:top w:val="none" w:sz="0" w:space="0" w:color="auto"/>
                                <w:left w:val="none" w:sz="0" w:space="0" w:color="auto"/>
                                <w:bottom w:val="none" w:sz="0" w:space="0" w:color="auto"/>
                                <w:right w:val="none" w:sz="0" w:space="0" w:color="auto"/>
                              </w:divBdr>
                              <w:divsChild>
                                <w:div w:id="17740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645055">
      <w:bodyDiv w:val="1"/>
      <w:marLeft w:val="0"/>
      <w:marRight w:val="0"/>
      <w:marTop w:val="0"/>
      <w:marBottom w:val="0"/>
      <w:divBdr>
        <w:top w:val="none" w:sz="0" w:space="0" w:color="auto"/>
        <w:left w:val="none" w:sz="0" w:space="0" w:color="auto"/>
        <w:bottom w:val="none" w:sz="0" w:space="0" w:color="auto"/>
        <w:right w:val="none" w:sz="0" w:space="0" w:color="auto"/>
      </w:divBdr>
    </w:div>
    <w:div w:id="407381976">
      <w:bodyDiv w:val="1"/>
      <w:marLeft w:val="0"/>
      <w:marRight w:val="0"/>
      <w:marTop w:val="0"/>
      <w:marBottom w:val="0"/>
      <w:divBdr>
        <w:top w:val="none" w:sz="0" w:space="0" w:color="auto"/>
        <w:left w:val="none" w:sz="0" w:space="0" w:color="auto"/>
        <w:bottom w:val="none" w:sz="0" w:space="0" w:color="auto"/>
        <w:right w:val="none" w:sz="0" w:space="0" w:color="auto"/>
      </w:divBdr>
    </w:div>
    <w:div w:id="491218453">
      <w:bodyDiv w:val="1"/>
      <w:marLeft w:val="0"/>
      <w:marRight w:val="0"/>
      <w:marTop w:val="0"/>
      <w:marBottom w:val="0"/>
      <w:divBdr>
        <w:top w:val="none" w:sz="0" w:space="0" w:color="auto"/>
        <w:left w:val="none" w:sz="0" w:space="0" w:color="auto"/>
        <w:bottom w:val="none" w:sz="0" w:space="0" w:color="auto"/>
        <w:right w:val="none" w:sz="0" w:space="0" w:color="auto"/>
      </w:divBdr>
    </w:div>
    <w:div w:id="528684335">
      <w:bodyDiv w:val="1"/>
      <w:marLeft w:val="0"/>
      <w:marRight w:val="0"/>
      <w:marTop w:val="0"/>
      <w:marBottom w:val="0"/>
      <w:divBdr>
        <w:top w:val="none" w:sz="0" w:space="0" w:color="auto"/>
        <w:left w:val="none" w:sz="0" w:space="0" w:color="auto"/>
        <w:bottom w:val="none" w:sz="0" w:space="0" w:color="auto"/>
        <w:right w:val="none" w:sz="0" w:space="0" w:color="auto"/>
      </w:divBdr>
    </w:div>
    <w:div w:id="554393401">
      <w:bodyDiv w:val="1"/>
      <w:marLeft w:val="0"/>
      <w:marRight w:val="0"/>
      <w:marTop w:val="0"/>
      <w:marBottom w:val="0"/>
      <w:divBdr>
        <w:top w:val="none" w:sz="0" w:space="0" w:color="auto"/>
        <w:left w:val="none" w:sz="0" w:space="0" w:color="auto"/>
        <w:bottom w:val="none" w:sz="0" w:space="0" w:color="auto"/>
        <w:right w:val="none" w:sz="0" w:space="0" w:color="auto"/>
      </w:divBdr>
    </w:div>
    <w:div w:id="572935158">
      <w:bodyDiv w:val="1"/>
      <w:marLeft w:val="0"/>
      <w:marRight w:val="0"/>
      <w:marTop w:val="0"/>
      <w:marBottom w:val="0"/>
      <w:divBdr>
        <w:top w:val="none" w:sz="0" w:space="0" w:color="auto"/>
        <w:left w:val="none" w:sz="0" w:space="0" w:color="auto"/>
        <w:bottom w:val="none" w:sz="0" w:space="0" w:color="auto"/>
        <w:right w:val="none" w:sz="0" w:space="0" w:color="auto"/>
      </w:divBdr>
    </w:div>
    <w:div w:id="588317133">
      <w:bodyDiv w:val="1"/>
      <w:marLeft w:val="0"/>
      <w:marRight w:val="0"/>
      <w:marTop w:val="0"/>
      <w:marBottom w:val="0"/>
      <w:divBdr>
        <w:top w:val="none" w:sz="0" w:space="0" w:color="auto"/>
        <w:left w:val="none" w:sz="0" w:space="0" w:color="auto"/>
        <w:bottom w:val="none" w:sz="0" w:space="0" w:color="auto"/>
        <w:right w:val="none" w:sz="0" w:space="0" w:color="auto"/>
      </w:divBdr>
    </w:div>
    <w:div w:id="657656066">
      <w:bodyDiv w:val="1"/>
      <w:marLeft w:val="0"/>
      <w:marRight w:val="0"/>
      <w:marTop w:val="0"/>
      <w:marBottom w:val="0"/>
      <w:divBdr>
        <w:top w:val="none" w:sz="0" w:space="0" w:color="auto"/>
        <w:left w:val="none" w:sz="0" w:space="0" w:color="auto"/>
        <w:bottom w:val="none" w:sz="0" w:space="0" w:color="auto"/>
        <w:right w:val="none" w:sz="0" w:space="0" w:color="auto"/>
      </w:divBdr>
    </w:div>
    <w:div w:id="678848538">
      <w:bodyDiv w:val="1"/>
      <w:marLeft w:val="0"/>
      <w:marRight w:val="0"/>
      <w:marTop w:val="0"/>
      <w:marBottom w:val="0"/>
      <w:divBdr>
        <w:top w:val="none" w:sz="0" w:space="0" w:color="auto"/>
        <w:left w:val="none" w:sz="0" w:space="0" w:color="auto"/>
        <w:bottom w:val="none" w:sz="0" w:space="0" w:color="auto"/>
        <w:right w:val="none" w:sz="0" w:space="0" w:color="auto"/>
      </w:divBdr>
    </w:div>
    <w:div w:id="725447367">
      <w:bodyDiv w:val="1"/>
      <w:marLeft w:val="0"/>
      <w:marRight w:val="0"/>
      <w:marTop w:val="0"/>
      <w:marBottom w:val="0"/>
      <w:divBdr>
        <w:top w:val="none" w:sz="0" w:space="0" w:color="auto"/>
        <w:left w:val="none" w:sz="0" w:space="0" w:color="auto"/>
        <w:bottom w:val="none" w:sz="0" w:space="0" w:color="auto"/>
        <w:right w:val="none" w:sz="0" w:space="0" w:color="auto"/>
      </w:divBdr>
      <w:divsChild>
        <w:div w:id="187450777">
          <w:marLeft w:val="0"/>
          <w:marRight w:val="0"/>
          <w:marTop w:val="0"/>
          <w:marBottom w:val="0"/>
          <w:divBdr>
            <w:top w:val="none" w:sz="0" w:space="0" w:color="auto"/>
            <w:left w:val="none" w:sz="0" w:space="0" w:color="auto"/>
            <w:bottom w:val="none" w:sz="0" w:space="0" w:color="auto"/>
            <w:right w:val="none" w:sz="0" w:space="0" w:color="auto"/>
          </w:divBdr>
          <w:divsChild>
            <w:div w:id="1124730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2721609">
      <w:bodyDiv w:val="1"/>
      <w:marLeft w:val="0"/>
      <w:marRight w:val="0"/>
      <w:marTop w:val="0"/>
      <w:marBottom w:val="0"/>
      <w:divBdr>
        <w:top w:val="none" w:sz="0" w:space="0" w:color="auto"/>
        <w:left w:val="none" w:sz="0" w:space="0" w:color="auto"/>
        <w:bottom w:val="none" w:sz="0" w:space="0" w:color="auto"/>
        <w:right w:val="none" w:sz="0" w:space="0" w:color="auto"/>
      </w:divBdr>
    </w:div>
    <w:div w:id="755596784">
      <w:bodyDiv w:val="1"/>
      <w:marLeft w:val="0"/>
      <w:marRight w:val="0"/>
      <w:marTop w:val="0"/>
      <w:marBottom w:val="0"/>
      <w:divBdr>
        <w:top w:val="none" w:sz="0" w:space="0" w:color="auto"/>
        <w:left w:val="none" w:sz="0" w:space="0" w:color="auto"/>
        <w:bottom w:val="none" w:sz="0" w:space="0" w:color="auto"/>
        <w:right w:val="none" w:sz="0" w:space="0" w:color="auto"/>
      </w:divBdr>
    </w:div>
    <w:div w:id="771704833">
      <w:bodyDiv w:val="1"/>
      <w:marLeft w:val="0"/>
      <w:marRight w:val="0"/>
      <w:marTop w:val="0"/>
      <w:marBottom w:val="0"/>
      <w:divBdr>
        <w:top w:val="none" w:sz="0" w:space="0" w:color="auto"/>
        <w:left w:val="none" w:sz="0" w:space="0" w:color="auto"/>
        <w:bottom w:val="none" w:sz="0" w:space="0" w:color="auto"/>
        <w:right w:val="none" w:sz="0" w:space="0" w:color="auto"/>
      </w:divBdr>
      <w:divsChild>
        <w:div w:id="1476873379">
          <w:marLeft w:val="0"/>
          <w:marRight w:val="0"/>
          <w:marTop w:val="0"/>
          <w:marBottom w:val="0"/>
          <w:divBdr>
            <w:top w:val="none" w:sz="0" w:space="0" w:color="auto"/>
            <w:left w:val="none" w:sz="0" w:space="0" w:color="auto"/>
            <w:bottom w:val="none" w:sz="0" w:space="0" w:color="auto"/>
            <w:right w:val="none" w:sz="0" w:space="0" w:color="auto"/>
          </w:divBdr>
          <w:divsChild>
            <w:div w:id="290870237">
              <w:marLeft w:val="0"/>
              <w:marRight w:val="0"/>
              <w:marTop w:val="0"/>
              <w:marBottom w:val="0"/>
              <w:divBdr>
                <w:top w:val="none" w:sz="0" w:space="0" w:color="auto"/>
                <w:left w:val="none" w:sz="0" w:space="0" w:color="auto"/>
                <w:bottom w:val="none" w:sz="0" w:space="0" w:color="auto"/>
                <w:right w:val="none" w:sz="0" w:space="0" w:color="auto"/>
              </w:divBdr>
            </w:div>
          </w:divsChild>
        </w:div>
        <w:div w:id="253587989">
          <w:marLeft w:val="0"/>
          <w:marRight w:val="0"/>
          <w:marTop w:val="0"/>
          <w:marBottom w:val="0"/>
          <w:divBdr>
            <w:top w:val="none" w:sz="0" w:space="0" w:color="auto"/>
            <w:left w:val="none" w:sz="0" w:space="0" w:color="auto"/>
            <w:bottom w:val="none" w:sz="0" w:space="0" w:color="auto"/>
            <w:right w:val="none" w:sz="0" w:space="0" w:color="auto"/>
          </w:divBdr>
          <w:divsChild>
            <w:div w:id="7875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921">
      <w:bodyDiv w:val="1"/>
      <w:marLeft w:val="0"/>
      <w:marRight w:val="0"/>
      <w:marTop w:val="0"/>
      <w:marBottom w:val="0"/>
      <w:divBdr>
        <w:top w:val="none" w:sz="0" w:space="0" w:color="auto"/>
        <w:left w:val="none" w:sz="0" w:space="0" w:color="auto"/>
        <w:bottom w:val="none" w:sz="0" w:space="0" w:color="auto"/>
        <w:right w:val="none" w:sz="0" w:space="0" w:color="auto"/>
      </w:divBdr>
    </w:div>
    <w:div w:id="796994836">
      <w:bodyDiv w:val="1"/>
      <w:marLeft w:val="0"/>
      <w:marRight w:val="0"/>
      <w:marTop w:val="0"/>
      <w:marBottom w:val="0"/>
      <w:divBdr>
        <w:top w:val="none" w:sz="0" w:space="0" w:color="auto"/>
        <w:left w:val="none" w:sz="0" w:space="0" w:color="auto"/>
        <w:bottom w:val="none" w:sz="0" w:space="0" w:color="auto"/>
        <w:right w:val="none" w:sz="0" w:space="0" w:color="auto"/>
      </w:divBdr>
    </w:div>
    <w:div w:id="800462074">
      <w:bodyDiv w:val="1"/>
      <w:marLeft w:val="0"/>
      <w:marRight w:val="0"/>
      <w:marTop w:val="0"/>
      <w:marBottom w:val="0"/>
      <w:divBdr>
        <w:top w:val="none" w:sz="0" w:space="0" w:color="auto"/>
        <w:left w:val="none" w:sz="0" w:space="0" w:color="auto"/>
        <w:bottom w:val="none" w:sz="0" w:space="0" w:color="auto"/>
        <w:right w:val="none" w:sz="0" w:space="0" w:color="auto"/>
      </w:divBdr>
    </w:div>
    <w:div w:id="804155574">
      <w:bodyDiv w:val="1"/>
      <w:marLeft w:val="0"/>
      <w:marRight w:val="0"/>
      <w:marTop w:val="0"/>
      <w:marBottom w:val="0"/>
      <w:divBdr>
        <w:top w:val="none" w:sz="0" w:space="0" w:color="auto"/>
        <w:left w:val="none" w:sz="0" w:space="0" w:color="auto"/>
        <w:bottom w:val="none" w:sz="0" w:space="0" w:color="auto"/>
        <w:right w:val="none" w:sz="0" w:space="0" w:color="auto"/>
      </w:divBdr>
    </w:div>
    <w:div w:id="832260625">
      <w:bodyDiv w:val="1"/>
      <w:marLeft w:val="0"/>
      <w:marRight w:val="0"/>
      <w:marTop w:val="0"/>
      <w:marBottom w:val="0"/>
      <w:divBdr>
        <w:top w:val="none" w:sz="0" w:space="0" w:color="auto"/>
        <w:left w:val="none" w:sz="0" w:space="0" w:color="auto"/>
        <w:bottom w:val="none" w:sz="0" w:space="0" w:color="auto"/>
        <w:right w:val="none" w:sz="0" w:space="0" w:color="auto"/>
      </w:divBdr>
      <w:divsChild>
        <w:div w:id="1694959019">
          <w:marLeft w:val="45"/>
          <w:marRight w:val="45"/>
          <w:marTop w:val="0"/>
          <w:marBottom w:val="0"/>
          <w:divBdr>
            <w:top w:val="none" w:sz="0" w:space="0" w:color="auto"/>
            <w:left w:val="none" w:sz="0" w:space="0" w:color="auto"/>
            <w:bottom w:val="none" w:sz="0" w:space="0" w:color="auto"/>
            <w:right w:val="none" w:sz="0" w:space="0" w:color="auto"/>
          </w:divBdr>
        </w:div>
        <w:div w:id="1973175392">
          <w:marLeft w:val="45"/>
          <w:marRight w:val="45"/>
          <w:marTop w:val="0"/>
          <w:marBottom w:val="0"/>
          <w:divBdr>
            <w:top w:val="none" w:sz="0" w:space="0" w:color="auto"/>
            <w:left w:val="none" w:sz="0" w:space="0" w:color="auto"/>
            <w:bottom w:val="none" w:sz="0" w:space="0" w:color="auto"/>
            <w:right w:val="none" w:sz="0" w:space="0" w:color="auto"/>
          </w:divBdr>
        </w:div>
        <w:div w:id="749472337">
          <w:marLeft w:val="45"/>
          <w:marRight w:val="45"/>
          <w:marTop w:val="0"/>
          <w:marBottom w:val="0"/>
          <w:divBdr>
            <w:top w:val="none" w:sz="0" w:space="0" w:color="auto"/>
            <w:left w:val="none" w:sz="0" w:space="0" w:color="auto"/>
            <w:bottom w:val="none" w:sz="0" w:space="0" w:color="auto"/>
            <w:right w:val="none" w:sz="0" w:space="0" w:color="auto"/>
          </w:divBdr>
        </w:div>
        <w:div w:id="1497458508">
          <w:marLeft w:val="45"/>
          <w:marRight w:val="45"/>
          <w:marTop w:val="0"/>
          <w:marBottom w:val="0"/>
          <w:divBdr>
            <w:top w:val="none" w:sz="0" w:space="0" w:color="auto"/>
            <w:left w:val="none" w:sz="0" w:space="0" w:color="auto"/>
            <w:bottom w:val="none" w:sz="0" w:space="0" w:color="auto"/>
            <w:right w:val="none" w:sz="0" w:space="0" w:color="auto"/>
          </w:divBdr>
        </w:div>
        <w:div w:id="1698776853">
          <w:marLeft w:val="45"/>
          <w:marRight w:val="45"/>
          <w:marTop w:val="0"/>
          <w:marBottom w:val="0"/>
          <w:divBdr>
            <w:top w:val="none" w:sz="0" w:space="0" w:color="auto"/>
            <w:left w:val="none" w:sz="0" w:space="0" w:color="auto"/>
            <w:bottom w:val="none" w:sz="0" w:space="0" w:color="auto"/>
            <w:right w:val="none" w:sz="0" w:space="0" w:color="auto"/>
          </w:divBdr>
        </w:div>
        <w:div w:id="210310860">
          <w:marLeft w:val="45"/>
          <w:marRight w:val="45"/>
          <w:marTop w:val="0"/>
          <w:marBottom w:val="0"/>
          <w:divBdr>
            <w:top w:val="none" w:sz="0" w:space="0" w:color="auto"/>
            <w:left w:val="none" w:sz="0" w:space="0" w:color="auto"/>
            <w:bottom w:val="none" w:sz="0" w:space="0" w:color="auto"/>
            <w:right w:val="none" w:sz="0" w:space="0" w:color="auto"/>
          </w:divBdr>
        </w:div>
        <w:div w:id="428818276">
          <w:marLeft w:val="45"/>
          <w:marRight w:val="45"/>
          <w:marTop w:val="0"/>
          <w:marBottom w:val="0"/>
          <w:divBdr>
            <w:top w:val="none" w:sz="0" w:space="0" w:color="auto"/>
            <w:left w:val="none" w:sz="0" w:space="0" w:color="auto"/>
            <w:bottom w:val="none" w:sz="0" w:space="0" w:color="auto"/>
            <w:right w:val="none" w:sz="0" w:space="0" w:color="auto"/>
          </w:divBdr>
        </w:div>
        <w:div w:id="31467968">
          <w:marLeft w:val="45"/>
          <w:marRight w:val="45"/>
          <w:marTop w:val="0"/>
          <w:marBottom w:val="0"/>
          <w:divBdr>
            <w:top w:val="none" w:sz="0" w:space="0" w:color="auto"/>
            <w:left w:val="none" w:sz="0" w:space="0" w:color="auto"/>
            <w:bottom w:val="none" w:sz="0" w:space="0" w:color="auto"/>
            <w:right w:val="none" w:sz="0" w:space="0" w:color="auto"/>
          </w:divBdr>
        </w:div>
      </w:divsChild>
    </w:div>
    <w:div w:id="847334558">
      <w:bodyDiv w:val="1"/>
      <w:marLeft w:val="0"/>
      <w:marRight w:val="0"/>
      <w:marTop w:val="0"/>
      <w:marBottom w:val="0"/>
      <w:divBdr>
        <w:top w:val="none" w:sz="0" w:space="0" w:color="auto"/>
        <w:left w:val="none" w:sz="0" w:space="0" w:color="auto"/>
        <w:bottom w:val="none" w:sz="0" w:space="0" w:color="auto"/>
        <w:right w:val="none" w:sz="0" w:space="0" w:color="auto"/>
      </w:divBdr>
    </w:div>
    <w:div w:id="893782762">
      <w:bodyDiv w:val="1"/>
      <w:marLeft w:val="0"/>
      <w:marRight w:val="0"/>
      <w:marTop w:val="0"/>
      <w:marBottom w:val="0"/>
      <w:divBdr>
        <w:top w:val="none" w:sz="0" w:space="0" w:color="auto"/>
        <w:left w:val="none" w:sz="0" w:space="0" w:color="auto"/>
        <w:bottom w:val="none" w:sz="0" w:space="0" w:color="auto"/>
        <w:right w:val="none" w:sz="0" w:space="0" w:color="auto"/>
      </w:divBdr>
    </w:div>
    <w:div w:id="919950642">
      <w:bodyDiv w:val="1"/>
      <w:marLeft w:val="0"/>
      <w:marRight w:val="0"/>
      <w:marTop w:val="0"/>
      <w:marBottom w:val="0"/>
      <w:divBdr>
        <w:top w:val="none" w:sz="0" w:space="0" w:color="auto"/>
        <w:left w:val="none" w:sz="0" w:space="0" w:color="auto"/>
        <w:bottom w:val="none" w:sz="0" w:space="0" w:color="auto"/>
        <w:right w:val="none" w:sz="0" w:space="0" w:color="auto"/>
      </w:divBdr>
    </w:div>
    <w:div w:id="947158378">
      <w:bodyDiv w:val="1"/>
      <w:marLeft w:val="0"/>
      <w:marRight w:val="0"/>
      <w:marTop w:val="0"/>
      <w:marBottom w:val="0"/>
      <w:divBdr>
        <w:top w:val="none" w:sz="0" w:space="0" w:color="auto"/>
        <w:left w:val="none" w:sz="0" w:space="0" w:color="auto"/>
        <w:bottom w:val="none" w:sz="0" w:space="0" w:color="auto"/>
        <w:right w:val="none" w:sz="0" w:space="0" w:color="auto"/>
      </w:divBdr>
    </w:div>
    <w:div w:id="948044769">
      <w:bodyDiv w:val="1"/>
      <w:marLeft w:val="0"/>
      <w:marRight w:val="0"/>
      <w:marTop w:val="0"/>
      <w:marBottom w:val="0"/>
      <w:divBdr>
        <w:top w:val="none" w:sz="0" w:space="0" w:color="auto"/>
        <w:left w:val="none" w:sz="0" w:space="0" w:color="auto"/>
        <w:bottom w:val="none" w:sz="0" w:space="0" w:color="auto"/>
        <w:right w:val="none" w:sz="0" w:space="0" w:color="auto"/>
      </w:divBdr>
    </w:div>
    <w:div w:id="1005018396">
      <w:bodyDiv w:val="1"/>
      <w:marLeft w:val="0"/>
      <w:marRight w:val="0"/>
      <w:marTop w:val="0"/>
      <w:marBottom w:val="0"/>
      <w:divBdr>
        <w:top w:val="none" w:sz="0" w:space="0" w:color="auto"/>
        <w:left w:val="none" w:sz="0" w:space="0" w:color="auto"/>
        <w:bottom w:val="none" w:sz="0" w:space="0" w:color="auto"/>
        <w:right w:val="none" w:sz="0" w:space="0" w:color="auto"/>
      </w:divBdr>
    </w:div>
    <w:div w:id="1034767357">
      <w:bodyDiv w:val="1"/>
      <w:marLeft w:val="0"/>
      <w:marRight w:val="0"/>
      <w:marTop w:val="0"/>
      <w:marBottom w:val="0"/>
      <w:divBdr>
        <w:top w:val="none" w:sz="0" w:space="0" w:color="auto"/>
        <w:left w:val="none" w:sz="0" w:space="0" w:color="auto"/>
        <w:bottom w:val="none" w:sz="0" w:space="0" w:color="auto"/>
        <w:right w:val="none" w:sz="0" w:space="0" w:color="auto"/>
      </w:divBdr>
    </w:div>
    <w:div w:id="1066294382">
      <w:bodyDiv w:val="1"/>
      <w:marLeft w:val="0"/>
      <w:marRight w:val="0"/>
      <w:marTop w:val="0"/>
      <w:marBottom w:val="0"/>
      <w:divBdr>
        <w:top w:val="none" w:sz="0" w:space="0" w:color="auto"/>
        <w:left w:val="none" w:sz="0" w:space="0" w:color="auto"/>
        <w:bottom w:val="none" w:sz="0" w:space="0" w:color="auto"/>
        <w:right w:val="none" w:sz="0" w:space="0" w:color="auto"/>
      </w:divBdr>
    </w:div>
    <w:div w:id="1086147579">
      <w:bodyDiv w:val="1"/>
      <w:marLeft w:val="0"/>
      <w:marRight w:val="0"/>
      <w:marTop w:val="0"/>
      <w:marBottom w:val="0"/>
      <w:divBdr>
        <w:top w:val="none" w:sz="0" w:space="0" w:color="auto"/>
        <w:left w:val="none" w:sz="0" w:space="0" w:color="auto"/>
        <w:bottom w:val="none" w:sz="0" w:space="0" w:color="auto"/>
        <w:right w:val="none" w:sz="0" w:space="0" w:color="auto"/>
      </w:divBdr>
    </w:div>
    <w:div w:id="1117793672">
      <w:bodyDiv w:val="1"/>
      <w:marLeft w:val="0"/>
      <w:marRight w:val="0"/>
      <w:marTop w:val="0"/>
      <w:marBottom w:val="0"/>
      <w:divBdr>
        <w:top w:val="none" w:sz="0" w:space="0" w:color="auto"/>
        <w:left w:val="none" w:sz="0" w:space="0" w:color="auto"/>
        <w:bottom w:val="none" w:sz="0" w:space="0" w:color="auto"/>
        <w:right w:val="none" w:sz="0" w:space="0" w:color="auto"/>
      </w:divBdr>
      <w:divsChild>
        <w:div w:id="1619605333">
          <w:marLeft w:val="0"/>
          <w:marRight w:val="0"/>
          <w:marTop w:val="0"/>
          <w:marBottom w:val="0"/>
          <w:divBdr>
            <w:top w:val="none" w:sz="0" w:space="0" w:color="auto"/>
            <w:left w:val="none" w:sz="0" w:space="0" w:color="auto"/>
            <w:bottom w:val="none" w:sz="0" w:space="0" w:color="auto"/>
            <w:right w:val="none" w:sz="0" w:space="0" w:color="auto"/>
          </w:divBdr>
          <w:divsChild>
            <w:div w:id="16901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3628">
      <w:bodyDiv w:val="1"/>
      <w:marLeft w:val="0"/>
      <w:marRight w:val="0"/>
      <w:marTop w:val="0"/>
      <w:marBottom w:val="0"/>
      <w:divBdr>
        <w:top w:val="none" w:sz="0" w:space="0" w:color="auto"/>
        <w:left w:val="none" w:sz="0" w:space="0" w:color="auto"/>
        <w:bottom w:val="none" w:sz="0" w:space="0" w:color="auto"/>
        <w:right w:val="none" w:sz="0" w:space="0" w:color="auto"/>
      </w:divBdr>
    </w:div>
    <w:div w:id="1191917967">
      <w:bodyDiv w:val="1"/>
      <w:marLeft w:val="0"/>
      <w:marRight w:val="0"/>
      <w:marTop w:val="0"/>
      <w:marBottom w:val="0"/>
      <w:divBdr>
        <w:top w:val="none" w:sz="0" w:space="0" w:color="auto"/>
        <w:left w:val="none" w:sz="0" w:space="0" w:color="auto"/>
        <w:bottom w:val="none" w:sz="0" w:space="0" w:color="auto"/>
        <w:right w:val="none" w:sz="0" w:space="0" w:color="auto"/>
      </w:divBdr>
    </w:div>
    <w:div w:id="1210802772">
      <w:bodyDiv w:val="1"/>
      <w:marLeft w:val="0"/>
      <w:marRight w:val="0"/>
      <w:marTop w:val="0"/>
      <w:marBottom w:val="0"/>
      <w:divBdr>
        <w:top w:val="none" w:sz="0" w:space="0" w:color="auto"/>
        <w:left w:val="none" w:sz="0" w:space="0" w:color="auto"/>
        <w:bottom w:val="none" w:sz="0" w:space="0" w:color="auto"/>
        <w:right w:val="none" w:sz="0" w:space="0" w:color="auto"/>
      </w:divBdr>
    </w:div>
    <w:div w:id="1243100928">
      <w:bodyDiv w:val="1"/>
      <w:marLeft w:val="0"/>
      <w:marRight w:val="0"/>
      <w:marTop w:val="0"/>
      <w:marBottom w:val="0"/>
      <w:divBdr>
        <w:top w:val="none" w:sz="0" w:space="0" w:color="auto"/>
        <w:left w:val="none" w:sz="0" w:space="0" w:color="auto"/>
        <w:bottom w:val="none" w:sz="0" w:space="0" w:color="auto"/>
        <w:right w:val="none" w:sz="0" w:space="0" w:color="auto"/>
      </w:divBdr>
    </w:div>
    <w:div w:id="1319769804">
      <w:bodyDiv w:val="1"/>
      <w:marLeft w:val="0"/>
      <w:marRight w:val="0"/>
      <w:marTop w:val="0"/>
      <w:marBottom w:val="0"/>
      <w:divBdr>
        <w:top w:val="none" w:sz="0" w:space="0" w:color="auto"/>
        <w:left w:val="none" w:sz="0" w:space="0" w:color="auto"/>
        <w:bottom w:val="none" w:sz="0" w:space="0" w:color="auto"/>
        <w:right w:val="none" w:sz="0" w:space="0" w:color="auto"/>
      </w:divBdr>
    </w:div>
    <w:div w:id="1373187575">
      <w:bodyDiv w:val="1"/>
      <w:marLeft w:val="0"/>
      <w:marRight w:val="0"/>
      <w:marTop w:val="0"/>
      <w:marBottom w:val="0"/>
      <w:divBdr>
        <w:top w:val="none" w:sz="0" w:space="0" w:color="auto"/>
        <w:left w:val="none" w:sz="0" w:space="0" w:color="auto"/>
        <w:bottom w:val="none" w:sz="0" w:space="0" w:color="auto"/>
        <w:right w:val="none" w:sz="0" w:space="0" w:color="auto"/>
      </w:divBdr>
    </w:div>
    <w:div w:id="1462964702">
      <w:bodyDiv w:val="1"/>
      <w:marLeft w:val="0"/>
      <w:marRight w:val="0"/>
      <w:marTop w:val="0"/>
      <w:marBottom w:val="0"/>
      <w:divBdr>
        <w:top w:val="none" w:sz="0" w:space="0" w:color="auto"/>
        <w:left w:val="none" w:sz="0" w:space="0" w:color="auto"/>
        <w:bottom w:val="none" w:sz="0" w:space="0" w:color="auto"/>
        <w:right w:val="none" w:sz="0" w:space="0" w:color="auto"/>
      </w:divBdr>
    </w:div>
    <w:div w:id="1500190578">
      <w:bodyDiv w:val="1"/>
      <w:marLeft w:val="0"/>
      <w:marRight w:val="0"/>
      <w:marTop w:val="0"/>
      <w:marBottom w:val="0"/>
      <w:divBdr>
        <w:top w:val="none" w:sz="0" w:space="0" w:color="auto"/>
        <w:left w:val="none" w:sz="0" w:space="0" w:color="auto"/>
        <w:bottom w:val="none" w:sz="0" w:space="0" w:color="auto"/>
        <w:right w:val="none" w:sz="0" w:space="0" w:color="auto"/>
      </w:divBdr>
    </w:div>
    <w:div w:id="1511405459">
      <w:bodyDiv w:val="1"/>
      <w:marLeft w:val="0"/>
      <w:marRight w:val="0"/>
      <w:marTop w:val="0"/>
      <w:marBottom w:val="0"/>
      <w:divBdr>
        <w:top w:val="none" w:sz="0" w:space="0" w:color="auto"/>
        <w:left w:val="none" w:sz="0" w:space="0" w:color="auto"/>
        <w:bottom w:val="none" w:sz="0" w:space="0" w:color="auto"/>
        <w:right w:val="none" w:sz="0" w:space="0" w:color="auto"/>
      </w:divBdr>
    </w:div>
    <w:div w:id="1560826389">
      <w:bodyDiv w:val="1"/>
      <w:marLeft w:val="0"/>
      <w:marRight w:val="0"/>
      <w:marTop w:val="0"/>
      <w:marBottom w:val="0"/>
      <w:divBdr>
        <w:top w:val="none" w:sz="0" w:space="0" w:color="auto"/>
        <w:left w:val="none" w:sz="0" w:space="0" w:color="auto"/>
        <w:bottom w:val="none" w:sz="0" w:space="0" w:color="auto"/>
        <w:right w:val="none" w:sz="0" w:space="0" w:color="auto"/>
      </w:divBdr>
      <w:divsChild>
        <w:div w:id="1157915330">
          <w:marLeft w:val="0"/>
          <w:marRight w:val="0"/>
          <w:marTop w:val="0"/>
          <w:marBottom w:val="0"/>
          <w:divBdr>
            <w:top w:val="none" w:sz="0" w:space="0" w:color="auto"/>
            <w:left w:val="none" w:sz="0" w:space="0" w:color="auto"/>
            <w:bottom w:val="none" w:sz="0" w:space="0" w:color="auto"/>
            <w:right w:val="none" w:sz="0" w:space="0" w:color="auto"/>
          </w:divBdr>
          <w:divsChild>
            <w:div w:id="11430808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7154794">
      <w:bodyDiv w:val="1"/>
      <w:marLeft w:val="0"/>
      <w:marRight w:val="0"/>
      <w:marTop w:val="0"/>
      <w:marBottom w:val="0"/>
      <w:divBdr>
        <w:top w:val="none" w:sz="0" w:space="0" w:color="auto"/>
        <w:left w:val="none" w:sz="0" w:space="0" w:color="auto"/>
        <w:bottom w:val="none" w:sz="0" w:space="0" w:color="auto"/>
        <w:right w:val="none" w:sz="0" w:space="0" w:color="auto"/>
      </w:divBdr>
    </w:div>
    <w:div w:id="1631940238">
      <w:bodyDiv w:val="1"/>
      <w:marLeft w:val="0"/>
      <w:marRight w:val="0"/>
      <w:marTop w:val="0"/>
      <w:marBottom w:val="0"/>
      <w:divBdr>
        <w:top w:val="none" w:sz="0" w:space="0" w:color="auto"/>
        <w:left w:val="none" w:sz="0" w:space="0" w:color="auto"/>
        <w:bottom w:val="none" w:sz="0" w:space="0" w:color="auto"/>
        <w:right w:val="none" w:sz="0" w:space="0" w:color="auto"/>
      </w:divBdr>
      <w:divsChild>
        <w:div w:id="722603985">
          <w:marLeft w:val="0"/>
          <w:marRight w:val="0"/>
          <w:marTop w:val="0"/>
          <w:marBottom w:val="0"/>
          <w:divBdr>
            <w:top w:val="none" w:sz="0" w:space="0" w:color="auto"/>
            <w:left w:val="none" w:sz="0" w:space="0" w:color="auto"/>
            <w:bottom w:val="none" w:sz="0" w:space="0" w:color="auto"/>
            <w:right w:val="none" w:sz="0" w:space="0" w:color="auto"/>
          </w:divBdr>
          <w:divsChild>
            <w:div w:id="1018627700">
              <w:marLeft w:val="0"/>
              <w:marRight w:val="0"/>
              <w:marTop w:val="0"/>
              <w:marBottom w:val="150"/>
              <w:divBdr>
                <w:top w:val="none" w:sz="0" w:space="0" w:color="auto"/>
                <w:left w:val="none" w:sz="0" w:space="0" w:color="auto"/>
                <w:bottom w:val="none" w:sz="0" w:space="0" w:color="auto"/>
                <w:right w:val="none" w:sz="0" w:space="0" w:color="auto"/>
              </w:divBdr>
              <w:divsChild>
                <w:div w:id="859198802">
                  <w:marLeft w:val="0"/>
                  <w:marRight w:val="0"/>
                  <w:marTop w:val="0"/>
                  <w:marBottom w:val="0"/>
                  <w:divBdr>
                    <w:top w:val="none" w:sz="0" w:space="0" w:color="auto"/>
                    <w:left w:val="none" w:sz="0" w:space="0" w:color="auto"/>
                    <w:bottom w:val="none" w:sz="0" w:space="0" w:color="auto"/>
                    <w:right w:val="none" w:sz="0" w:space="0" w:color="auto"/>
                  </w:divBdr>
                  <w:divsChild>
                    <w:div w:id="390464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0279">
      <w:bodyDiv w:val="1"/>
      <w:marLeft w:val="0"/>
      <w:marRight w:val="0"/>
      <w:marTop w:val="0"/>
      <w:marBottom w:val="0"/>
      <w:divBdr>
        <w:top w:val="none" w:sz="0" w:space="0" w:color="auto"/>
        <w:left w:val="none" w:sz="0" w:space="0" w:color="auto"/>
        <w:bottom w:val="none" w:sz="0" w:space="0" w:color="auto"/>
        <w:right w:val="none" w:sz="0" w:space="0" w:color="auto"/>
      </w:divBdr>
    </w:div>
    <w:div w:id="1696492006">
      <w:bodyDiv w:val="1"/>
      <w:marLeft w:val="0"/>
      <w:marRight w:val="0"/>
      <w:marTop w:val="0"/>
      <w:marBottom w:val="0"/>
      <w:divBdr>
        <w:top w:val="none" w:sz="0" w:space="0" w:color="auto"/>
        <w:left w:val="none" w:sz="0" w:space="0" w:color="auto"/>
        <w:bottom w:val="none" w:sz="0" w:space="0" w:color="auto"/>
        <w:right w:val="none" w:sz="0" w:space="0" w:color="auto"/>
      </w:divBdr>
    </w:div>
    <w:div w:id="1702395294">
      <w:bodyDiv w:val="1"/>
      <w:marLeft w:val="0"/>
      <w:marRight w:val="0"/>
      <w:marTop w:val="0"/>
      <w:marBottom w:val="0"/>
      <w:divBdr>
        <w:top w:val="none" w:sz="0" w:space="0" w:color="auto"/>
        <w:left w:val="none" w:sz="0" w:space="0" w:color="auto"/>
        <w:bottom w:val="none" w:sz="0" w:space="0" w:color="auto"/>
        <w:right w:val="none" w:sz="0" w:space="0" w:color="auto"/>
      </w:divBdr>
    </w:div>
    <w:div w:id="1727334681">
      <w:bodyDiv w:val="1"/>
      <w:marLeft w:val="0"/>
      <w:marRight w:val="0"/>
      <w:marTop w:val="0"/>
      <w:marBottom w:val="0"/>
      <w:divBdr>
        <w:top w:val="none" w:sz="0" w:space="0" w:color="auto"/>
        <w:left w:val="none" w:sz="0" w:space="0" w:color="auto"/>
        <w:bottom w:val="none" w:sz="0" w:space="0" w:color="auto"/>
        <w:right w:val="none" w:sz="0" w:space="0" w:color="auto"/>
      </w:divBdr>
    </w:div>
    <w:div w:id="1735815813">
      <w:bodyDiv w:val="1"/>
      <w:marLeft w:val="0"/>
      <w:marRight w:val="0"/>
      <w:marTop w:val="0"/>
      <w:marBottom w:val="0"/>
      <w:divBdr>
        <w:top w:val="none" w:sz="0" w:space="0" w:color="auto"/>
        <w:left w:val="none" w:sz="0" w:space="0" w:color="auto"/>
        <w:bottom w:val="none" w:sz="0" w:space="0" w:color="auto"/>
        <w:right w:val="none" w:sz="0" w:space="0" w:color="auto"/>
      </w:divBdr>
    </w:div>
    <w:div w:id="1744058066">
      <w:bodyDiv w:val="1"/>
      <w:marLeft w:val="0"/>
      <w:marRight w:val="0"/>
      <w:marTop w:val="0"/>
      <w:marBottom w:val="0"/>
      <w:divBdr>
        <w:top w:val="none" w:sz="0" w:space="0" w:color="auto"/>
        <w:left w:val="none" w:sz="0" w:space="0" w:color="auto"/>
        <w:bottom w:val="none" w:sz="0" w:space="0" w:color="auto"/>
        <w:right w:val="none" w:sz="0" w:space="0" w:color="auto"/>
      </w:divBdr>
    </w:div>
    <w:div w:id="1794060282">
      <w:bodyDiv w:val="1"/>
      <w:marLeft w:val="0"/>
      <w:marRight w:val="0"/>
      <w:marTop w:val="0"/>
      <w:marBottom w:val="0"/>
      <w:divBdr>
        <w:top w:val="none" w:sz="0" w:space="0" w:color="auto"/>
        <w:left w:val="none" w:sz="0" w:space="0" w:color="auto"/>
        <w:bottom w:val="none" w:sz="0" w:space="0" w:color="auto"/>
        <w:right w:val="none" w:sz="0" w:space="0" w:color="auto"/>
      </w:divBdr>
    </w:div>
    <w:div w:id="1838615015">
      <w:bodyDiv w:val="1"/>
      <w:marLeft w:val="0"/>
      <w:marRight w:val="0"/>
      <w:marTop w:val="0"/>
      <w:marBottom w:val="0"/>
      <w:divBdr>
        <w:top w:val="none" w:sz="0" w:space="0" w:color="auto"/>
        <w:left w:val="none" w:sz="0" w:space="0" w:color="auto"/>
        <w:bottom w:val="none" w:sz="0" w:space="0" w:color="auto"/>
        <w:right w:val="none" w:sz="0" w:space="0" w:color="auto"/>
      </w:divBdr>
    </w:div>
    <w:div w:id="1984920604">
      <w:bodyDiv w:val="1"/>
      <w:marLeft w:val="0"/>
      <w:marRight w:val="0"/>
      <w:marTop w:val="0"/>
      <w:marBottom w:val="0"/>
      <w:divBdr>
        <w:top w:val="none" w:sz="0" w:space="0" w:color="auto"/>
        <w:left w:val="none" w:sz="0" w:space="0" w:color="auto"/>
        <w:bottom w:val="none" w:sz="0" w:space="0" w:color="auto"/>
        <w:right w:val="none" w:sz="0" w:space="0" w:color="auto"/>
      </w:divBdr>
    </w:div>
    <w:div w:id="1995178718">
      <w:bodyDiv w:val="1"/>
      <w:marLeft w:val="0"/>
      <w:marRight w:val="0"/>
      <w:marTop w:val="0"/>
      <w:marBottom w:val="0"/>
      <w:divBdr>
        <w:top w:val="none" w:sz="0" w:space="0" w:color="auto"/>
        <w:left w:val="none" w:sz="0" w:space="0" w:color="auto"/>
        <w:bottom w:val="none" w:sz="0" w:space="0" w:color="auto"/>
        <w:right w:val="none" w:sz="0" w:space="0" w:color="auto"/>
      </w:divBdr>
    </w:div>
    <w:div w:id="2010020584">
      <w:bodyDiv w:val="1"/>
      <w:marLeft w:val="0"/>
      <w:marRight w:val="0"/>
      <w:marTop w:val="0"/>
      <w:marBottom w:val="0"/>
      <w:divBdr>
        <w:top w:val="none" w:sz="0" w:space="0" w:color="auto"/>
        <w:left w:val="none" w:sz="0" w:space="0" w:color="auto"/>
        <w:bottom w:val="none" w:sz="0" w:space="0" w:color="auto"/>
        <w:right w:val="none" w:sz="0" w:space="0" w:color="auto"/>
      </w:divBdr>
    </w:div>
    <w:div w:id="2146967957">
      <w:bodyDiv w:val="1"/>
      <w:marLeft w:val="0"/>
      <w:marRight w:val="0"/>
      <w:marTop w:val="0"/>
      <w:marBottom w:val="0"/>
      <w:divBdr>
        <w:top w:val="none" w:sz="0" w:space="0" w:color="auto"/>
        <w:left w:val="none" w:sz="0" w:space="0" w:color="auto"/>
        <w:bottom w:val="none" w:sz="0" w:space="0" w:color="auto"/>
        <w:right w:val="none" w:sz="0" w:space="0" w:color="auto"/>
      </w:divBdr>
      <w:divsChild>
        <w:div w:id="463892885">
          <w:marLeft w:val="0"/>
          <w:marRight w:val="0"/>
          <w:marTop w:val="0"/>
          <w:marBottom w:val="0"/>
          <w:divBdr>
            <w:top w:val="none" w:sz="0" w:space="0" w:color="auto"/>
            <w:left w:val="none" w:sz="0" w:space="0" w:color="auto"/>
            <w:bottom w:val="none" w:sz="0" w:space="0" w:color="auto"/>
            <w:right w:val="none" w:sz="0" w:space="0" w:color="auto"/>
          </w:divBdr>
          <w:divsChild>
            <w:div w:id="10517289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ndas.fresnocog.org/agenda/read/714" TargetMode="External"/><Relationship Id="rId13" Type="http://schemas.openxmlformats.org/officeDocument/2006/relationships/hyperlink" Target="https://agendas.fresnocog.org/agenda/read/7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resnocog.org" TargetMode="External"/><Relationship Id="rId12" Type="http://schemas.openxmlformats.org/officeDocument/2006/relationships/hyperlink" Target="https://agendas.fresnocog.org/agenda/read/7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gendas.fresnocog.org/agenda/read/702" TargetMode="External"/><Relationship Id="rId5" Type="http://schemas.openxmlformats.org/officeDocument/2006/relationships/webSettings" Target="webSettings.xml"/><Relationship Id="rId15" Type="http://schemas.openxmlformats.org/officeDocument/2006/relationships/hyperlink" Target="https://agendas.fresnocog.org/agenda/read/702"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gendas.fresnocog.org/agenda/read/702" TargetMode="External"/><Relationship Id="rId14" Type="http://schemas.openxmlformats.org/officeDocument/2006/relationships/hyperlink" Target="https://agendas.fresnocog.org/agenda/read/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D81D-F767-4AFB-A245-FDB5DDDC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2513</Words>
  <Characters>13872</Characters>
  <Application>Microsoft Office Word</Application>
  <DocSecurity>0</DocSecurity>
  <Lines>578</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Jeaneen Cervantes</dc:creator>
  <cp:keywords/>
  <dc:description/>
  <cp:lastModifiedBy>Denise Flores</cp:lastModifiedBy>
  <cp:revision>4</cp:revision>
  <cp:lastPrinted>2024-09-05T16:47:00Z</cp:lastPrinted>
  <dcterms:created xsi:type="dcterms:W3CDTF">2025-11-19T21:30:00Z</dcterms:created>
  <dcterms:modified xsi:type="dcterms:W3CDTF">2025-11-21T19:27:00Z</dcterms:modified>
</cp:coreProperties>
</file>